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064A" w14:textId="77777777" w:rsidR="005F481C" w:rsidRPr="00C01EC5" w:rsidRDefault="005F481C" w:rsidP="005F481C">
      <w:pPr>
        <w:pStyle w:val="Naslov3"/>
        <w:rPr>
          <w:rFonts w:ascii="Calibri" w:hAnsi="Calibri"/>
          <w:b w:val="0"/>
          <w:i w:val="0"/>
          <w:sz w:val="24"/>
          <w:szCs w:val="24"/>
        </w:rPr>
      </w:pPr>
      <w:r w:rsidRPr="00C01EC5">
        <w:rPr>
          <w:rFonts w:ascii="Calibri" w:hAnsi="Calibri"/>
          <w:b w:val="0"/>
          <w:i w:val="0"/>
          <w:sz w:val="24"/>
          <w:szCs w:val="24"/>
        </w:rPr>
        <w:t>GRADSKI MUZEJ NOVA GRADIŠKA</w:t>
      </w:r>
    </w:p>
    <w:p w14:paraId="7F3319A0" w14:textId="77777777" w:rsidR="005F481C" w:rsidRPr="00C01EC5" w:rsidRDefault="005F481C" w:rsidP="005F481C">
      <w:pPr>
        <w:pStyle w:val="Naslov3"/>
        <w:rPr>
          <w:rFonts w:ascii="Calibri" w:hAnsi="Calibri"/>
          <w:b w:val="0"/>
          <w:i w:val="0"/>
          <w:sz w:val="24"/>
          <w:szCs w:val="24"/>
        </w:rPr>
      </w:pPr>
      <w:r w:rsidRPr="00C01EC5">
        <w:rPr>
          <w:rFonts w:ascii="Calibri" w:hAnsi="Calibri"/>
          <w:b w:val="0"/>
          <w:i w:val="0"/>
          <w:sz w:val="24"/>
          <w:szCs w:val="24"/>
        </w:rPr>
        <w:t>Trg kralja Tomislava 7</w:t>
      </w:r>
    </w:p>
    <w:p w14:paraId="666AF9AC" w14:textId="77777777" w:rsidR="005F481C" w:rsidRPr="00C01EC5" w:rsidRDefault="005F481C" w:rsidP="005F481C">
      <w:pPr>
        <w:pStyle w:val="Naslov3"/>
        <w:rPr>
          <w:rFonts w:ascii="Calibri" w:hAnsi="Calibri"/>
          <w:b w:val="0"/>
          <w:i w:val="0"/>
          <w:sz w:val="24"/>
          <w:szCs w:val="24"/>
        </w:rPr>
      </w:pPr>
      <w:r w:rsidRPr="00C01EC5">
        <w:rPr>
          <w:rFonts w:ascii="Calibri" w:hAnsi="Calibri"/>
          <w:b w:val="0"/>
          <w:i w:val="0"/>
          <w:sz w:val="24"/>
          <w:szCs w:val="24"/>
        </w:rPr>
        <w:t>35400 Nova Gradiška</w:t>
      </w:r>
    </w:p>
    <w:p w14:paraId="30F920B7" w14:textId="77777777" w:rsidR="005F481C" w:rsidRPr="00C01EC5" w:rsidRDefault="005F481C" w:rsidP="005F481C">
      <w:pPr>
        <w:pStyle w:val="Naslov3"/>
        <w:rPr>
          <w:rFonts w:ascii="Calibri" w:hAnsi="Calibri"/>
          <w:b w:val="0"/>
          <w:i w:val="0"/>
          <w:sz w:val="24"/>
          <w:szCs w:val="24"/>
        </w:rPr>
      </w:pPr>
      <w:r w:rsidRPr="00C01EC5">
        <w:rPr>
          <w:rFonts w:ascii="Calibri" w:hAnsi="Calibri"/>
          <w:b w:val="0"/>
          <w:i w:val="0"/>
          <w:sz w:val="24"/>
          <w:szCs w:val="24"/>
        </w:rPr>
        <w:t>Tel. 035-332-205, Faks: 331-584</w:t>
      </w:r>
    </w:p>
    <w:p w14:paraId="6068CF2A" w14:textId="77777777" w:rsidR="005F481C" w:rsidRDefault="005F481C" w:rsidP="005F481C">
      <w:pPr>
        <w:pStyle w:val="Naslov1"/>
        <w:rPr>
          <w:rFonts w:ascii="Calibri" w:hAnsi="Calibri"/>
          <w:b w:val="0"/>
          <w:i w:val="0"/>
          <w:szCs w:val="24"/>
        </w:rPr>
      </w:pPr>
      <w:r w:rsidRPr="00C01EC5">
        <w:rPr>
          <w:rFonts w:ascii="Calibri" w:hAnsi="Calibri"/>
          <w:b w:val="0"/>
          <w:i w:val="0"/>
          <w:szCs w:val="24"/>
        </w:rPr>
        <w:t xml:space="preserve">Matični broj: 1484559,OIB: 68965672667; žiro-račun: </w:t>
      </w:r>
    </w:p>
    <w:p w14:paraId="2FE0716D" w14:textId="77777777" w:rsidR="005F481C" w:rsidRPr="00C01EC5" w:rsidRDefault="005F481C" w:rsidP="005F481C">
      <w:pPr>
        <w:pStyle w:val="Naslov1"/>
        <w:rPr>
          <w:rFonts w:ascii="Calibri" w:hAnsi="Calibri"/>
          <w:b w:val="0"/>
          <w:i w:val="0"/>
          <w:szCs w:val="24"/>
        </w:rPr>
      </w:pPr>
      <w:r>
        <w:rPr>
          <w:rFonts w:ascii="Calibri" w:hAnsi="Calibri"/>
          <w:b w:val="0"/>
          <w:i w:val="0"/>
          <w:szCs w:val="24"/>
        </w:rPr>
        <w:t xml:space="preserve">IBAN </w:t>
      </w:r>
      <w:r w:rsidRPr="00C01EC5">
        <w:rPr>
          <w:rFonts w:ascii="Calibri" w:hAnsi="Calibri"/>
          <w:b w:val="0"/>
          <w:i w:val="0"/>
          <w:szCs w:val="24"/>
        </w:rPr>
        <w:t>HR5423600001102192550</w:t>
      </w:r>
    </w:p>
    <w:p w14:paraId="506C1D0B" w14:textId="77777777" w:rsidR="005F481C" w:rsidRPr="00DD43AC" w:rsidRDefault="005F481C" w:rsidP="005F481C">
      <w:pPr>
        <w:jc w:val="center"/>
        <w:rPr>
          <w:rFonts w:ascii="Calibri" w:hAnsi="Calibri"/>
          <w:sz w:val="22"/>
          <w:szCs w:val="22"/>
        </w:rPr>
      </w:pPr>
    </w:p>
    <w:p w14:paraId="5EA2FC8C" w14:textId="248FC403" w:rsidR="005F481C" w:rsidRPr="00342A6E" w:rsidRDefault="005F481C" w:rsidP="005F481C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Nova Gradiška, </w:t>
      </w:r>
      <w:r w:rsidR="00C661AE">
        <w:rPr>
          <w:rFonts w:ascii="Calibri" w:hAnsi="Calibri"/>
          <w:sz w:val="22"/>
          <w:szCs w:val="22"/>
          <w:lang w:val="hr-HR"/>
        </w:rPr>
        <w:t>31.</w:t>
      </w:r>
      <w:r w:rsidR="004D71B8">
        <w:rPr>
          <w:rFonts w:ascii="Calibri" w:hAnsi="Calibri"/>
          <w:sz w:val="22"/>
          <w:szCs w:val="22"/>
          <w:lang w:val="hr-HR"/>
        </w:rPr>
        <w:t xml:space="preserve"> </w:t>
      </w:r>
      <w:r w:rsidR="00C661AE">
        <w:rPr>
          <w:rFonts w:ascii="Calibri" w:hAnsi="Calibri"/>
          <w:sz w:val="22"/>
          <w:szCs w:val="22"/>
          <w:lang w:val="hr-HR"/>
        </w:rPr>
        <w:t>1</w:t>
      </w:r>
      <w:r>
        <w:rPr>
          <w:rFonts w:ascii="Calibri" w:hAnsi="Calibri"/>
          <w:sz w:val="22"/>
          <w:szCs w:val="22"/>
          <w:lang w:val="hr-HR"/>
        </w:rPr>
        <w:t>. 202</w:t>
      </w:r>
      <w:r w:rsidR="00077D13">
        <w:rPr>
          <w:rFonts w:ascii="Calibri" w:hAnsi="Calibri"/>
          <w:sz w:val="22"/>
          <w:szCs w:val="22"/>
          <w:lang w:val="hr-HR"/>
        </w:rPr>
        <w:t>4</w:t>
      </w:r>
      <w:r w:rsidRPr="00342A6E">
        <w:rPr>
          <w:rFonts w:ascii="Calibri" w:hAnsi="Calibri"/>
          <w:sz w:val="22"/>
          <w:szCs w:val="22"/>
          <w:lang w:val="hr-HR"/>
        </w:rPr>
        <w:t>.</w:t>
      </w:r>
    </w:p>
    <w:p w14:paraId="2DBF60A0" w14:textId="7B21904E" w:rsidR="005F481C" w:rsidRDefault="005F481C" w:rsidP="005F481C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KLASA: 400-05/2</w:t>
      </w:r>
      <w:r w:rsidR="00077D13">
        <w:rPr>
          <w:rFonts w:ascii="Calibri" w:hAnsi="Calibri"/>
          <w:sz w:val="22"/>
          <w:szCs w:val="22"/>
          <w:lang w:val="hr-HR"/>
        </w:rPr>
        <w:t>4</w:t>
      </w:r>
      <w:r>
        <w:rPr>
          <w:rFonts w:ascii="Calibri" w:hAnsi="Calibri"/>
          <w:sz w:val="22"/>
          <w:szCs w:val="22"/>
          <w:lang w:val="hr-HR"/>
        </w:rPr>
        <w:t>-01/01</w:t>
      </w:r>
    </w:p>
    <w:p w14:paraId="21EAA4D5" w14:textId="006DD0B2" w:rsidR="005F481C" w:rsidRPr="00342A6E" w:rsidRDefault="005F481C" w:rsidP="005F481C">
      <w:pPr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>URBROJ: 2178/15-380-04/0</w:t>
      </w:r>
      <w:r w:rsidR="00C661AE">
        <w:rPr>
          <w:rFonts w:ascii="Calibri" w:hAnsi="Calibri"/>
          <w:sz w:val="22"/>
          <w:szCs w:val="22"/>
          <w:lang w:val="hr-HR"/>
        </w:rPr>
        <w:t>1</w:t>
      </w:r>
      <w:r>
        <w:rPr>
          <w:rFonts w:ascii="Calibri" w:hAnsi="Calibri"/>
          <w:sz w:val="22"/>
          <w:szCs w:val="22"/>
          <w:lang w:val="hr-HR"/>
        </w:rPr>
        <w:t>-2</w:t>
      </w:r>
      <w:r w:rsidR="00077D13">
        <w:rPr>
          <w:rFonts w:ascii="Calibri" w:hAnsi="Calibri"/>
          <w:sz w:val="22"/>
          <w:szCs w:val="22"/>
          <w:lang w:val="hr-HR"/>
        </w:rPr>
        <w:t>4</w:t>
      </w:r>
      <w:r>
        <w:rPr>
          <w:rFonts w:ascii="Calibri" w:hAnsi="Calibri"/>
          <w:sz w:val="22"/>
          <w:szCs w:val="22"/>
          <w:lang w:val="hr-HR"/>
        </w:rPr>
        <w:t>-</w:t>
      </w:r>
      <w:r w:rsidR="00670A92">
        <w:rPr>
          <w:rFonts w:ascii="Calibri" w:hAnsi="Calibri"/>
          <w:sz w:val="22"/>
          <w:szCs w:val="22"/>
          <w:lang w:val="hr-HR"/>
        </w:rPr>
        <w:t>2</w:t>
      </w:r>
    </w:p>
    <w:p w14:paraId="41C23687" w14:textId="77777777" w:rsidR="005F481C" w:rsidRPr="00342A6E" w:rsidRDefault="005F481C" w:rsidP="005F481C">
      <w:pPr>
        <w:rPr>
          <w:rFonts w:ascii="Calibri" w:hAnsi="Calibri"/>
          <w:sz w:val="22"/>
          <w:szCs w:val="22"/>
        </w:rPr>
      </w:pPr>
    </w:p>
    <w:p w14:paraId="3EA480CC" w14:textId="77777777" w:rsidR="00C661AE" w:rsidRDefault="00C661AE" w:rsidP="005F481C">
      <w:pPr>
        <w:jc w:val="both"/>
        <w:rPr>
          <w:rFonts w:ascii="Calibri" w:hAnsi="Calibri"/>
          <w:sz w:val="22"/>
          <w:szCs w:val="22"/>
          <w:lang w:val="hr-HR"/>
        </w:rPr>
      </w:pPr>
    </w:p>
    <w:p w14:paraId="5FDBB733" w14:textId="7C5BE667" w:rsidR="005F481C" w:rsidRPr="00F05F22" w:rsidRDefault="005F481C" w:rsidP="005F481C">
      <w:pPr>
        <w:jc w:val="both"/>
        <w:rPr>
          <w:rFonts w:ascii="Calibri" w:hAnsi="Calibri"/>
          <w:b/>
          <w:sz w:val="22"/>
          <w:szCs w:val="22"/>
          <w:lang w:val="hr-HR"/>
        </w:rPr>
      </w:pPr>
      <w:r w:rsidRPr="00F05F22">
        <w:rPr>
          <w:rFonts w:ascii="Calibri" w:hAnsi="Calibri"/>
          <w:sz w:val="22"/>
          <w:szCs w:val="22"/>
          <w:lang w:val="hr-HR"/>
        </w:rPr>
        <w:t xml:space="preserve">Predmet: </w:t>
      </w:r>
      <w:r w:rsidRPr="00F05F22">
        <w:rPr>
          <w:rFonts w:ascii="Calibri" w:hAnsi="Calibri"/>
          <w:b/>
          <w:sz w:val="22"/>
          <w:szCs w:val="22"/>
          <w:lang w:val="hr-HR"/>
        </w:rPr>
        <w:t xml:space="preserve">Bilješke za razdoblje 1. </w:t>
      </w:r>
      <w:r w:rsidR="00C661AE">
        <w:rPr>
          <w:rFonts w:ascii="Calibri" w:hAnsi="Calibri"/>
          <w:b/>
          <w:sz w:val="22"/>
          <w:szCs w:val="22"/>
          <w:lang w:val="hr-HR"/>
        </w:rPr>
        <w:t>1</w:t>
      </w:r>
      <w:r w:rsidRPr="00F05F22">
        <w:rPr>
          <w:rFonts w:ascii="Calibri" w:hAnsi="Calibri"/>
          <w:b/>
          <w:sz w:val="22"/>
          <w:szCs w:val="22"/>
          <w:lang w:val="hr-HR"/>
        </w:rPr>
        <w:t>. 202</w:t>
      </w:r>
      <w:r w:rsidR="00077D13">
        <w:rPr>
          <w:rFonts w:ascii="Calibri" w:hAnsi="Calibri"/>
          <w:b/>
          <w:sz w:val="22"/>
          <w:szCs w:val="22"/>
          <w:lang w:val="hr-HR"/>
        </w:rPr>
        <w:t>3</w:t>
      </w:r>
      <w:r w:rsidRPr="00F05F22">
        <w:rPr>
          <w:rFonts w:ascii="Calibri" w:hAnsi="Calibri"/>
          <w:b/>
          <w:sz w:val="22"/>
          <w:szCs w:val="22"/>
          <w:lang w:val="hr-HR"/>
        </w:rPr>
        <w:t>. do 3</w:t>
      </w:r>
      <w:r w:rsidR="00C661AE">
        <w:rPr>
          <w:rFonts w:ascii="Calibri" w:hAnsi="Calibri"/>
          <w:b/>
          <w:sz w:val="22"/>
          <w:szCs w:val="22"/>
          <w:lang w:val="hr-HR"/>
        </w:rPr>
        <w:t>1</w:t>
      </w:r>
      <w:r w:rsidRPr="00F05F22">
        <w:rPr>
          <w:rFonts w:ascii="Calibri" w:hAnsi="Calibri"/>
          <w:b/>
          <w:sz w:val="22"/>
          <w:szCs w:val="22"/>
          <w:lang w:val="hr-HR"/>
        </w:rPr>
        <w:t xml:space="preserve">. </w:t>
      </w:r>
      <w:r w:rsidR="00C661AE">
        <w:rPr>
          <w:rFonts w:ascii="Calibri" w:hAnsi="Calibri"/>
          <w:b/>
          <w:sz w:val="22"/>
          <w:szCs w:val="22"/>
          <w:lang w:val="hr-HR"/>
        </w:rPr>
        <w:t>12</w:t>
      </w:r>
      <w:r w:rsidRPr="00F05F22">
        <w:rPr>
          <w:rFonts w:ascii="Calibri" w:hAnsi="Calibri"/>
          <w:b/>
          <w:sz w:val="22"/>
          <w:szCs w:val="22"/>
          <w:lang w:val="hr-HR"/>
        </w:rPr>
        <w:t>. 202</w:t>
      </w:r>
      <w:r w:rsidR="00077D13">
        <w:rPr>
          <w:rFonts w:ascii="Calibri" w:hAnsi="Calibri"/>
          <w:b/>
          <w:sz w:val="22"/>
          <w:szCs w:val="22"/>
          <w:lang w:val="hr-HR"/>
        </w:rPr>
        <w:t>3</w:t>
      </w:r>
      <w:r w:rsidRPr="00F05F22">
        <w:rPr>
          <w:rFonts w:ascii="Calibri" w:hAnsi="Calibri"/>
          <w:b/>
          <w:sz w:val="22"/>
          <w:szCs w:val="22"/>
          <w:lang w:val="hr-HR"/>
        </w:rPr>
        <w:t>.</w:t>
      </w:r>
    </w:p>
    <w:p w14:paraId="0B10079B" w14:textId="77777777" w:rsidR="005F481C" w:rsidRPr="00F05F22" w:rsidRDefault="005F481C" w:rsidP="005F481C">
      <w:pPr>
        <w:pStyle w:val="Tijeloteksta"/>
        <w:jc w:val="both"/>
        <w:rPr>
          <w:rFonts w:ascii="Calibri" w:hAnsi="Calibri"/>
          <w:b w:val="0"/>
          <w:i w:val="0"/>
          <w:sz w:val="22"/>
          <w:szCs w:val="22"/>
        </w:rPr>
      </w:pPr>
    </w:p>
    <w:p w14:paraId="01008441" w14:textId="5CE99444" w:rsidR="005F481C" w:rsidRPr="00F05F22" w:rsidRDefault="005F481C" w:rsidP="005F481C">
      <w:pPr>
        <w:pStyle w:val="Tijeloteksta"/>
        <w:jc w:val="both"/>
        <w:rPr>
          <w:rFonts w:ascii="Calibri" w:hAnsi="Calibri"/>
          <w:b w:val="0"/>
          <w:i w:val="0"/>
          <w:sz w:val="22"/>
          <w:szCs w:val="22"/>
        </w:rPr>
      </w:pPr>
      <w:r w:rsidRPr="00F05F22">
        <w:rPr>
          <w:rFonts w:ascii="Calibri" w:hAnsi="Calibri"/>
          <w:b w:val="0"/>
          <w:i w:val="0"/>
          <w:sz w:val="22"/>
          <w:szCs w:val="22"/>
        </w:rPr>
        <w:t>Gradski muzej  Nova Gradiška  ustanova je u vlasništvu Grada Nova Gradiška. U razdoblju od 01. 01. 202</w:t>
      </w:r>
      <w:r w:rsidR="00077D13">
        <w:rPr>
          <w:rFonts w:ascii="Calibri" w:hAnsi="Calibri"/>
          <w:b w:val="0"/>
          <w:i w:val="0"/>
          <w:sz w:val="22"/>
          <w:szCs w:val="22"/>
        </w:rPr>
        <w:t>3</w:t>
      </w:r>
      <w:r w:rsidRPr="00F05F22">
        <w:rPr>
          <w:rFonts w:ascii="Calibri" w:hAnsi="Calibri"/>
          <w:b w:val="0"/>
          <w:i w:val="0"/>
          <w:sz w:val="22"/>
          <w:szCs w:val="22"/>
        </w:rPr>
        <w:t>. do 3</w:t>
      </w:r>
      <w:r w:rsidR="00C661AE">
        <w:rPr>
          <w:rFonts w:ascii="Calibri" w:hAnsi="Calibri"/>
          <w:b w:val="0"/>
          <w:i w:val="0"/>
          <w:sz w:val="22"/>
          <w:szCs w:val="22"/>
        </w:rPr>
        <w:t>1</w:t>
      </w:r>
      <w:r w:rsidRPr="00F05F22">
        <w:rPr>
          <w:rFonts w:ascii="Calibri" w:hAnsi="Calibri"/>
          <w:b w:val="0"/>
          <w:i w:val="0"/>
          <w:sz w:val="22"/>
          <w:szCs w:val="22"/>
        </w:rPr>
        <w:t xml:space="preserve">. </w:t>
      </w:r>
      <w:r w:rsidR="00C661AE">
        <w:rPr>
          <w:rFonts w:ascii="Calibri" w:hAnsi="Calibri"/>
          <w:b w:val="0"/>
          <w:i w:val="0"/>
          <w:sz w:val="22"/>
          <w:szCs w:val="22"/>
        </w:rPr>
        <w:t>12</w:t>
      </w:r>
      <w:r w:rsidRPr="00F05F22">
        <w:rPr>
          <w:rFonts w:ascii="Calibri" w:hAnsi="Calibri"/>
          <w:b w:val="0"/>
          <w:i w:val="0"/>
          <w:sz w:val="22"/>
          <w:szCs w:val="22"/>
        </w:rPr>
        <w:t>. 202</w:t>
      </w:r>
      <w:r w:rsidR="00077D13">
        <w:rPr>
          <w:rFonts w:ascii="Calibri" w:hAnsi="Calibri"/>
          <w:b w:val="0"/>
          <w:i w:val="0"/>
          <w:sz w:val="22"/>
          <w:szCs w:val="22"/>
        </w:rPr>
        <w:t>3</w:t>
      </w:r>
      <w:r w:rsidRPr="00F05F22">
        <w:rPr>
          <w:rFonts w:ascii="Calibri" w:hAnsi="Calibri"/>
          <w:b w:val="0"/>
          <w:i w:val="0"/>
          <w:sz w:val="22"/>
          <w:szCs w:val="22"/>
        </w:rPr>
        <w:t xml:space="preserve">. financirala se iz:  </w:t>
      </w:r>
    </w:p>
    <w:p w14:paraId="0BDE54E8" w14:textId="77777777" w:rsidR="005F481C" w:rsidRPr="00F05F22" w:rsidRDefault="005F481C" w:rsidP="005F481C">
      <w:pPr>
        <w:pStyle w:val="Tijeloteksta"/>
        <w:jc w:val="both"/>
        <w:rPr>
          <w:rFonts w:ascii="Calibri" w:hAnsi="Calibri"/>
          <w:b w:val="0"/>
          <w:i w:val="0"/>
          <w:sz w:val="22"/>
          <w:szCs w:val="22"/>
        </w:rPr>
      </w:pPr>
    </w:p>
    <w:p w14:paraId="6B6C10F6" w14:textId="01E7AF0E" w:rsidR="005F481C" w:rsidRPr="00F05F22" w:rsidRDefault="005F481C" w:rsidP="005F481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F05F22">
        <w:rPr>
          <w:rFonts w:ascii="Calibri" w:hAnsi="Calibri"/>
          <w:sz w:val="22"/>
          <w:szCs w:val="22"/>
          <w:lang w:val="hr-HR"/>
        </w:rPr>
        <w:t>GRADSKOG PRORAČUNA  - plaće i rashodi za zaposlene</w:t>
      </w:r>
      <w:r w:rsidR="00A52212" w:rsidRPr="00F05F22">
        <w:rPr>
          <w:rFonts w:ascii="Calibri" w:hAnsi="Calibri"/>
          <w:sz w:val="22"/>
          <w:szCs w:val="22"/>
          <w:lang w:val="hr-HR"/>
        </w:rPr>
        <w:t xml:space="preserve">, materijalni rashodi, nabava opreme, </w:t>
      </w:r>
      <w:r w:rsidR="00670A92" w:rsidRPr="00F05F22">
        <w:rPr>
          <w:rFonts w:ascii="Calibri" w:hAnsi="Calibri"/>
          <w:sz w:val="22"/>
          <w:szCs w:val="22"/>
          <w:lang w:val="hr-HR"/>
        </w:rPr>
        <w:t>izložbena djelatnosti, istraživanja i programi i dr.</w:t>
      </w:r>
    </w:p>
    <w:p w14:paraId="2BD39A0D" w14:textId="1288BF37" w:rsidR="00A52212" w:rsidRPr="00F05F22" w:rsidRDefault="005F481C" w:rsidP="005F481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F05F22">
        <w:rPr>
          <w:rFonts w:ascii="Calibri" w:hAnsi="Calibri"/>
          <w:sz w:val="22"/>
          <w:szCs w:val="22"/>
          <w:lang w:val="hr-HR"/>
        </w:rPr>
        <w:t>DRŽAVNOG</w:t>
      </w:r>
      <w:r w:rsidR="00A52212" w:rsidRPr="00F05F22">
        <w:rPr>
          <w:rFonts w:ascii="Calibri" w:hAnsi="Calibri"/>
          <w:sz w:val="22"/>
          <w:szCs w:val="22"/>
          <w:lang w:val="hr-HR"/>
        </w:rPr>
        <w:t xml:space="preserve"> PRORAČUNA – izložbe</w:t>
      </w:r>
      <w:r w:rsidR="00670A92" w:rsidRPr="00F05F22">
        <w:rPr>
          <w:rFonts w:ascii="Calibri" w:hAnsi="Calibri"/>
          <w:sz w:val="22"/>
          <w:szCs w:val="22"/>
          <w:lang w:val="hr-HR"/>
        </w:rPr>
        <w:t>n</w:t>
      </w:r>
      <w:r w:rsidR="00077D13">
        <w:rPr>
          <w:rFonts w:ascii="Calibri" w:hAnsi="Calibri"/>
          <w:sz w:val="22"/>
          <w:szCs w:val="22"/>
          <w:lang w:val="hr-HR"/>
        </w:rPr>
        <w:t>i program Gradskog muzeja</w:t>
      </w:r>
      <w:r w:rsidR="00003FC8" w:rsidRPr="00F05F22">
        <w:rPr>
          <w:rFonts w:ascii="Calibri" w:hAnsi="Calibri"/>
          <w:sz w:val="22"/>
          <w:szCs w:val="22"/>
          <w:lang w:val="hr-HR"/>
        </w:rPr>
        <w:t xml:space="preserve">, </w:t>
      </w:r>
      <w:r w:rsidR="00077D13">
        <w:rPr>
          <w:rFonts w:ascii="Calibri" w:hAnsi="Calibri"/>
          <w:sz w:val="22"/>
          <w:szCs w:val="22"/>
          <w:lang w:val="hr-HR"/>
        </w:rPr>
        <w:t xml:space="preserve">nabave opreme i materijala za preventivnu zaštitu muzejske građe, program zaštite i očuvanja kopnene arheološke baštine </w:t>
      </w:r>
      <w:proofErr w:type="spellStart"/>
      <w:r w:rsidR="00077D13">
        <w:rPr>
          <w:rFonts w:ascii="Calibri" w:hAnsi="Calibri"/>
          <w:sz w:val="22"/>
          <w:szCs w:val="22"/>
          <w:lang w:val="hr-HR"/>
        </w:rPr>
        <w:t>Rašaška</w:t>
      </w:r>
      <w:proofErr w:type="spellEnd"/>
      <w:r w:rsidR="00077D13">
        <w:rPr>
          <w:rFonts w:ascii="Calibri" w:hAnsi="Calibri"/>
          <w:sz w:val="22"/>
          <w:szCs w:val="22"/>
          <w:lang w:val="hr-HR"/>
        </w:rPr>
        <w:t>, investicijsko ulaganje – izmjena stolarije na zgradi</w:t>
      </w:r>
    </w:p>
    <w:p w14:paraId="6FC9BD83" w14:textId="5AA3564C" w:rsidR="00A52212" w:rsidRPr="00F05F22" w:rsidRDefault="005F481C" w:rsidP="005F481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F05F22">
        <w:rPr>
          <w:rFonts w:ascii="Calibri" w:hAnsi="Calibri"/>
          <w:sz w:val="22"/>
          <w:szCs w:val="22"/>
          <w:lang w:val="hr-HR"/>
        </w:rPr>
        <w:t xml:space="preserve"> ŽUPANIJSKOG I OPĆINSKIH PRORAČUNA – </w:t>
      </w:r>
      <w:r w:rsidR="00077D13">
        <w:rPr>
          <w:rFonts w:ascii="Calibri" w:hAnsi="Calibri"/>
          <w:sz w:val="22"/>
          <w:szCs w:val="22"/>
          <w:lang w:val="hr-HR"/>
        </w:rPr>
        <w:t xml:space="preserve">izložbena djelatnost Gradskog muzeja, konzervatorsko-arheološko istraživanje  templarske utvrde </w:t>
      </w:r>
      <w:proofErr w:type="spellStart"/>
      <w:r w:rsidR="00077D13">
        <w:rPr>
          <w:rFonts w:ascii="Calibri" w:hAnsi="Calibri"/>
          <w:sz w:val="22"/>
          <w:szCs w:val="22"/>
          <w:lang w:val="hr-HR"/>
        </w:rPr>
        <w:t>Rašaška</w:t>
      </w:r>
      <w:proofErr w:type="spellEnd"/>
    </w:p>
    <w:p w14:paraId="29782DCC" w14:textId="77777777" w:rsidR="005F481C" w:rsidRPr="00F05F22" w:rsidRDefault="005F481C" w:rsidP="005F481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hr-HR"/>
        </w:rPr>
      </w:pPr>
      <w:r w:rsidRPr="00F05F22">
        <w:rPr>
          <w:rFonts w:ascii="Calibri" w:hAnsi="Calibri"/>
          <w:sz w:val="22"/>
          <w:szCs w:val="22"/>
          <w:lang w:val="hr-HR"/>
        </w:rPr>
        <w:t>VLASTITI PRIHODI  - arheološki programi</w:t>
      </w:r>
    </w:p>
    <w:p w14:paraId="0281B179" w14:textId="77777777" w:rsidR="005F481C" w:rsidRPr="00F05F22" w:rsidRDefault="005F481C" w:rsidP="005F481C">
      <w:pPr>
        <w:jc w:val="both"/>
        <w:rPr>
          <w:rFonts w:ascii="Calibri" w:hAnsi="Calibri"/>
          <w:sz w:val="22"/>
          <w:szCs w:val="22"/>
          <w:lang w:val="hr-HR"/>
        </w:rPr>
      </w:pPr>
    </w:p>
    <w:p w14:paraId="44821193" w14:textId="43A46E98" w:rsidR="005F481C" w:rsidRPr="00F05F22" w:rsidRDefault="005F481C" w:rsidP="00E17FF7">
      <w:pPr>
        <w:pStyle w:val="Tijeloteksta"/>
        <w:rPr>
          <w:rFonts w:ascii="Calibri" w:hAnsi="Calibri"/>
          <w:b w:val="0"/>
          <w:i w:val="0"/>
          <w:sz w:val="22"/>
          <w:szCs w:val="22"/>
        </w:rPr>
      </w:pPr>
      <w:r w:rsidRPr="00F05F22">
        <w:rPr>
          <w:rFonts w:ascii="Calibri" w:hAnsi="Calibri"/>
          <w:b w:val="0"/>
          <w:i w:val="0"/>
          <w:sz w:val="22"/>
          <w:szCs w:val="22"/>
        </w:rPr>
        <w:t>01.01.202</w:t>
      </w:r>
      <w:r w:rsidR="00E17FF7">
        <w:rPr>
          <w:rFonts w:ascii="Calibri" w:hAnsi="Calibri"/>
          <w:b w:val="0"/>
          <w:i w:val="0"/>
          <w:sz w:val="22"/>
          <w:szCs w:val="22"/>
        </w:rPr>
        <w:t>3</w:t>
      </w:r>
      <w:r w:rsidRPr="00F05F22">
        <w:rPr>
          <w:rFonts w:ascii="Calibri" w:hAnsi="Calibri"/>
          <w:b w:val="0"/>
          <w:i w:val="0"/>
          <w:sz w:val="22"/>
          <w:szCs w:val="22"/>
        </w:rPr>
        <w:t xml:space="preserve">.  u Gradskom muzeju je zaposleno </w:t>
      </w:r>
      <w:r w:rsidR="00E17FF7">
        <w:rPr>
          <w:rFonts w:ascii="Calibri" w:hAnsi="Calibri"/>
          <w:b w:val="0"/>
          <w:i w:val="0"/>
          <w:sz w:val="22"/>
          <w:szCs w:val="22"/>
        </w:rPr>
        <w:t>6</w:t>
      </w:r>
      <w:r w:rsidRPr="00F05F22">
        <w:rPr>
          <w:rFonts w:ascii="Calibri" w:hAnsi="Calibri"/>
          <w:b w:val="0"/>
          <w:i w:val="0"/>
          <w:sz w:val="22"/>
          <w:szCs w:val="22"/>
        </w:rPr>
        <w:t xml:space="preserve"> djelatnika na neodređeno vrijeme</w:t>
      </w:r>
    </w:p>
    <w:p w14:paraId="235B8EA2" w14:textId="79695E4F" w:rsidR="005F481C" w:rsidRDefault="005F481C" w:rsidP="00E17FF7">
      <w:pPr>
        <w:pStyle w:val="Tijeloteksta"/>
        <w:rPr>
          <w:rFonts w:ascii="Calibri" w:hAnsi="Calibri"/>
          <w:b w:val="0"/>
          <w:i w:val="0"/>
          <w:sz w:val="22"/>
          <w:szCs w:val="22"/>
        </w:rPr>
      </w:pPr>
      <w:r w:rsidRPr="00F05F22">
        <w:rPr>
          <w:rFonts w:ascii="Calibri" w:hAnsi="Calibri"/>
          <w:b w:val="0"/>
          <w:i w:val="0"/>
          <w:sz w:val="22"/>
          <w:szCs w:val="22"/>
        </w:rPr>
        <w:t>(</w:t>
      </w:r>
      <w:r w:rsidR="00E17FF7">
        <w:rPr>
          <w:rFonts w:ascii="Calibri" w:hAnsi="Calibri"/>
          <w:b w:val="0"/>
          <w:i w:val="0"/>
          <w:sz w:val="22"/>
          <w:szCs w:val="22"/>
        </w:rPr>
        <w:t>4</w:t>
      </w:r>
      <w:r w:rsidRPr="00F05F22">
        <w:rPr>
          <w:rFonts w:ascii="Calibri" w:hAnsi="Calibri"/>
          <w:b w:val="0"/>
          <w:i w:val="0"/>
          <w:sz w:val="22"/>
          <w:szCs w:val="22"/>
        </w:rPr>
        <w:t xml:space="preserve"> VSS</w:t>
      </w:r>
      <w:r w:rsidR="00E17FF7">
        <w:rPr>
          <w:rFonts w:ascii="Calibri" w:hAnsi="Calibri"/>
          <w:b w:val="0"/>
          <w:i w:val="0"/>
          <w:sz w:val="22"/>
          <w:szCs w:val="22"/>
        </w:rPr>
        <w:t>, 1 VŠS</w:t>
      </w:r>
      <w:r w:rsidRPr="00F05F22">
        <w:rPr>
          <w:rFonts w:ascii="Calibri" w:hAnsi="Calibri"/>
          <w:b w:val="0"/>
          <w:i w:val="0"/>
          <w:sz w:val="22"/>
          <w:szCs w:val="22"/>
        </w:rPr>
        <w:t xml:space="preserve"> i 1 NKV</w:t>
      </w:r>
      <w:r w:rsidR="00E17FF7">
        <w:rPr>
          <w:rFonts w:ascii="Calibri" w:hAnsi="Calibri"/>
          <w:b w:val="0"/>
          <w:i w:val="0"/>
          <w:sz w:val="22"/>
          <w:szCs w:val="22"/>
        </w:rPr>
        <w:t>)</w:t>
      </w:r>
      <w:r w:rsidR="00003FC8" w:rsidRPr="00F05F22">
        <w:rPr>
          <w:rFonts w:ascii="Calibri" w:hAnsi="Calibri"/>
          <w:b w:val="0"/>
          <w:i w:val="0"/>
          <w:sz w:val="22"/>
          <w:szCs w:val="22"/>
        </w:rPr>
        <w:t xml:space="preserve">, a u </w:t>
      </w:r>
      <w:r w:rsidR="00E17FF7">
        <w:rPr>
          <w:rFonts w:ascii="Calibri" w:hAnsi="Calibri"/>
          <w:b w:val="0"/>
          <w:i w:val="0"/>
          <w:sz w:val="22"/>
          <w:szCs w:val="22"/>
        </w:rPr>
        <w:t>srpnju</w:t>
      </w:r>
      <w:r w:rsidR="00003FC8" w:rsidRPr="00F05F22">
        <w:rPr>
          <w:rFonts w:ascii="Calibri" w:hAnsi="Calibri"/>
          <w:b w:val="0"/>
          <w:i w:val="0"/>
          <w:sz w:val="22"/>
          <w:szCs w:val="22"/>
        </w:rPr>
        <w:t xml:space="preserve"> zaposlen</w:t>
      </w:r>
      <w:r w:rsidR="00E17FF7">
        <w:rPr>
          <w:rFonts w:ascii="Calibri" w:hAnsi="Calibri"/>
          <w:b w:val="0"/>
          <w:i w:val="0"/>
          <w:sz w:val="22"/>
          <w:szCs w:val="22"/>
        </w:rPr>
        <w:t>a</w:t>
      </w:r>
      <w:r w:rsidR="00003FC8" w:rsidRPr="00F05F22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CE4FB0">
        <w:rPr>
          <w:rFonts w:ascii="Calibri" w:hAnsi="Calibri"/>
          <w:b w:val="0"/>
          <w:i w:val="0"/>
          <w:sz w:val="22"/>
          <w:szCs w:val="22"/>
        </w:rPr>
        <w:t>su</w:t>
      </w:r>
      <w:r w:rsidR="00E17FF7">
        <w:rPr>
          <w:rFonts w:ascii="Calibri" w:hAnsi="Calibri"/>
          <w:b w:val="0"/>
          <w:i w:val="0"/>
          <w:sz w:val="22"/>
          <w:szCs w:val="22"/>
        </w:rPr>
        <w:t xml:space="preserve"> još</w:t>
      </w:r>
      <w:r w:rsidR="00003FC8" w:rsidRPr="00F05F22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E17FF7">
        <w:rPr>
          <w:rFonts w:ascii="Calibri" w:hAnsi="Calibri"/>
          <w:b w:val="0"/>
          <w:i w:val="0"/>
          <w:sz w:val="22"/>
          <w:szCs w:val="22"/>
        </w:rPr>
        <w:t>dvije</w:t>
      </w:r>
      <w:r w:rsidR="00003FC8" w:rsidRPr="00F05F22">
        <w:rPr>
          <w:rFonts w:ascii="Calibri" w:hAnsi="Calibri"/>
          <w:b w:val="0"/>
          <w:i w:val="0"/>
          <w:sz w:val="22"/>
          <w:szCs w:val="22"/>
        </w:rPr>
        <w:t xml:space="preserve"> djelatnic</w:t>
      </w:r>
      <w:r w:rsidR="00E17FF7">
        <w:rPr>
          <w:rFonts w:ascii="Calibri" w:hAnsi="Calibri"/>
          <w:b w:val="0"/>
          <w:i w:val="0"/>
          <w:sz w:val="22"/>
          <w:szCs w:val="22"/>
        </w:rPr>
        <w:t>e</w:t>
      </w:r>
      <w:r w:rsidR="00003FC8" w:rsidRPr="00F05F22">
        <w:rPr>
          <w:rFonts w:ascii="Calibri" w:hAnsi="Calibri"/>
          <w:b w:val="0"/>
          <w:i w:val="0"/>
          <w:sz w:val="22"/>
          <w:szCs w:val="22"/>
        </w:rPr>
        <w:t xml:space="preserve"> na neodređeno radno vrijeme</w:t>
      </w:r>
      <w:r w:rsidR="00E17FF7">
        <w:rPr>
          <w:rFonts w:ascii="Calibri" w:hAnsi="Calibri"/>
          <w:b w:val="0"/>
          <w:i w:val="0"/>
          <w:sz w:val="22"/>
          <w:szCs w:val="22"/>
        </w:rPr>
        <w:t>, a jedna je otišla.</w:t>
      </w:r>
      <w:r w:rsidR="00003FC8" w:rsidRPr="00F05F22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F05F22">
        <w:rPr>
          <w:rFonts w:ascii="Calibri" w:hAnsi="Calibri"/>
          <w:b w:val="0"/>
          <w:i w:val="0"/>
          <w:sz w:val="22"/>
          <w:szCs w:val="22"/>
        </w:rPr>
        <w:t>3</w:t>
      </w:r>
      <w:r w:rsidR="00C661AE">
        <w:rPr>
          <w:rFonts w:ascii="Calibri" w:hAnsi="Calibri"/>
          <w:b w:val="0"/>
          <w:i w:val="0"/>
          <w:sz w:val="22"/>
          <w:szCs w:val="22"/>
        </w:rPr>
        <w:t>1</w:t>
      </w:r>
      <w:r w:rsidR="00F05F22">
        <w:rPr>
          <w:rFonts w:ascii="Calibri" w:hAnsi="Calibri"/>
          <w:b w:val="0"/>
          <w:i w:val="0"/>
          <w:sz w:val="22"/>
          <w:szCs w:val="22"/>
        </w:rPr>
        <w:t xml:space="preserve">. </w:t>
      </w:r>
      <w:r w:rsidR="00C661AE">
        <w:rPr>
          <w:rFonts w:ascii="Calibri" w:hAnsi="Calibri"/>
          <w:b w:val="0"/>
          <w:i w:val="0"/>
          <w:sz w:val="22"/>
          <w:szCs w:val="22"/>
        </w:rPr>
        <w:t>12</w:t>
      </w:r>
      <w:r w:rsidR="00F05F22">
        <w:rPr>
          <w:rFonts w:ascii="Calibri" w:hAnsi="Calibri"/>
          <w:b w:val="0"/>
          <w:i w:val="0"/>
          <w:sz w:val="22"/>
          <w:szCs w:val="22"/>
        </w:rPr>
        <w:t>. 202</w:t>
      </w:r>
      <w:r w:rsidR="00E17FF7">
        <w:rPr>
          <w:rFonts w:ascii="Calibri" w:hAnsi="Calibri"/>
          <w:b w:val="0"/>
          <w:i w:val="0"/>
          <w:sz w:val="22"/>
          <w:szCs w:val="22"/>
        </w:rPr>
        <w:t>3</w:t>
      </w:r>
      <w:r w:rsidR="00F05F22">
        <w:rPr>
          <w:rFonts w:ascii="Calibri" w:hAnsi="Calibri"/>
          <w:b w:val="0"/>
          <w:i w:val="0"/>
          <w:sz w:val="22"/>
          <w:szCs w:val="22"/>
        </w:rPr>
        <w:t xml:space="preserve">. zaposleno je </w:t>
      </w:r>
      <w:r w:rsidR="00E17FF7">
        <w:rPr>
          <w:rFonts w:ascii="Calibri" w:hAnsi="Calibri"/>
          <w:b w:val="0"/>
          <w:i w:val="0"/>
          <w:sz w:val="22"/>
          <w:szCs w:val="22"/>
        </w:rPr>
        <w:t>7</w:t>
      </w:r>
      <w:r w:rsidR="00F05F22">
        <w:rPr>
          <w:rFonts w:ascii="Calibri" w:hAnsi="Calibri"/>
          <w:b w:val="0"/>
          <w:i w:val="0"/>
          <w:sz w:val="22"/>
          <w:szCs w:val="22"/>
        </w:rPr>
        <w:t xml:space="preserve"> djelatnika na neodređeno radno vrijeme.</w:t>
      </w:r>
    </w:p>
    <w:p w14:paraId="77C304F7" w14:textId="77777777" w:rsidR="00F05F22" w:rsidRPr="00F05F22" w:rsidRDefault="00F05F22" w:rsidP="00003FC8">
      <w:pPr>
        <w:pStyle w:val="Tijeloteksta"/>
        <w:jc w:val="both"/>
        <w:rPr>
          <w:rFonts w:ascii="Calibri" w:hAnsi="Calibri"/>
          <w:b w:val="0"/>
          <w:i w:val="0"/>
          <w:sz w:val="22"/>
          <w:szCs w:val="22"/>
        </w:rPr>
      </w:pPr>
    </w:p>
    <w:p w14:paraId="0A7B9A72" w14:textId="77777777" w:rsidR="005F481C" w:rsidRPr="00F05F22" w:rsidRDefault="005F481C" w:rsidP="005F481C">
      <w:pPr>
        <w:pStyle w:val="Tijeloteksta2"/>
        <w:rPr>
          <w:rFonts w:ascii="Calibri" w:hAnsi="Calibri"/>
          <w:b w:val="0"/>
          <w:i w:val="0"/>
          <w:sz w:val="22"/>
          <w:szCs w:val="22"/>
        </w:rPr>
      </w:pPr>
      <w:r w:rsidRPr="00F05F22">
        <w:rPr>
          <w:rFonts w:ascii="Calibri" w:hAnsi="Calibri"/>
          <w:b w:val="0"/>
          <w:i w:val="0"/>
          <w:sz w:val="22"/>
          <w:szCs w:val="22"/>
        </w:rPr>
        <w:t>Financijsko poslovanje  u Gradskom muzeju vodi  se prema računskom planu za proračunske korisnike.</w:t>
      </w:r>
    </w:p>
    <w:p w14:paraId="42E0C6BB" w14:textId="77777777" w:rsidR="005F481C" w:rsidRDefault="005F481C" w:rsidP="005F481C">
      <w:pPr>
        <w:pStyle w:val="Tijeloteksta"/>
        <w:jc w:val="both"/>
        <w:rPr>
          <w:rFonts w:ascii="Calibri" w:hAnsi="Calibri"/>
          <w:szCs w:val="24"/>
          <w:u w:val="single"/>
        </w:rPr>
      </w:pPr>
    </w:p>
    <w:p w14:paraId="7C52804B" w14:textId="075DAA91" w:rsidR="00003FC8" w:rsidRDefault="00003FC8" w:rsidP="00003FC8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Gradsk</w:t>
      </w:r>
      <w:r w:rsidR="00F05F22"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F05F22">
        <w:rPr>
          <w:rFonts w:ascii="Calibri" w:hAnsi="Calibri"/>
          <w:sz w:val="22"/>
          <w:szCs w:val="22"/>
        </w:rPr>
        <w:t>muzej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nije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>
        <w:rPr>
          <w:rFonts w:ascii="Calibri" w:hAnsi="Calibri"/>
          <w:sz w:val="22"/>
          <w:szCs w:val="22"/>
        </w:rPr>
        <w:t>potpunosti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Gradske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riznice</w:t>
      </w:r>
      <w:proofErr w:type="spellEnd"/>
      <w:r>
        <w:rPr>
          <w:rFonts w:ascii="Calibri" w:hAnsi="Calibri"/>
          <w:sz w:val="22"/>
          <w:szCs w:val="22"/>
        </w:rPr>
        <w:t xml:space="preserve"> s </w:t>
      </w:r>
      <w:proofErr w:type="spellStart"/>
      <w:r>
        <w:rPr>
          <w:rFonts w:ascii="Calibri" w:hAnsi="Calibri"/>
          <w:sz w:val="22"/>
          <w:szCs w:val="22"/>
        </w:rPr>
        <w:t>obzirom</w:t>
      </w:r>
      <w:proofErr w:type="spellEnd"/>
      <w:r>
        <w:rPr>
          <w:rFonts w:ascii="Calibri" w:hAnsi="Calibri"/>
          <w:sz w:val="22"/>
          <w:szCs w:val="22"/>
        </w:rPr>
        <w:t xml:space="preserve"> da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dalje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otvoren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žiro-račun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koji prima </w:t>
      </w:r>
      <w:proofErr w:type="spellStart"/>
      <w:r>
        <w:rPr>
          <w:rFonts w:ascii="Calibri" w:hAnsi="Calibri"/>
          <w:sz w:val="22"/>
          <w:szCs w:val="22"/>
        </w:rPr>
        <w:t>uplate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plaća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0410B775" w14:textId="77777777" w:rsidR="00003FC8" w:rsidRDefault="00003FC8" w:rsidP="00003FC8">
      <w:pPr>
        <w:rPr>
          <w:rFonts w:ascii="Calibri" w:hAnsi="Calibri"/>
          <w:sz w:val="22"/>
          <w:szCs w:val="22"/>
        </w:rPr>
      </w:pPr>
    </w:p>
    <w:p w14:paraId="105AC0E0" w14:textId="77777777" w:rsidR="00003FC8" w:rsidRPr="009A22C1" w:rsidRDefault="00003FC8" w:rsidP="00003FC8">
      <w:pPr>
        <w:jc w:val="center"/>
        <w:rPr>
          <w:rFonts w:ascii="Calibri" w:hAnsi="Calibri"/>
          <w:b/>
          <w:bCs/>
          <w:sz w:val="22"/>
          <w:szCs w:val="22"/>
          <w:lang w:val="de-DE"/>
        </w:rPr>
      </w:pP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Bilješke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uz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Izvještaj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o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prihodima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i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rashodima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,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primicima</w:t>
      </w:r>
      <w:proofErr w:type="spellEnd"/>
      <w:r w:rsidRPr="009A22C1">
        <w:rPr>
          <w:rFonts w:ascii="Calibri" w:hAnsi="Calibri"/>
          <w:b/>
          <w:bCs/>
          <w:sz w:val="22"/>
          <w:szCs w:val="22"/>
          <w:lang w:val="de-DE"/>
        </w:rPr>
        <w:t xml:space="preserve"> i </w:t>
      </w:r>
      <w:proofErr w:type="spellStart"/>
      <w:r w:rsidRPr="009A22C1">
        <w:rPr>
          <w:rFonts w:ascii="Calibri" w:hAnsi="Calibri"/>
          <w:b/>
          <w:bCs/>
          <w:sz w:val="22"/>
          <w:szCs w:val="22"/>
          <w:lang w:val="de-DE"/>
        </w:rPr>
        <w:t>izdacima</w:t>
      </w:r>
      <w:proofErr w:type="spellEnd"/>
    </w:p>
    <w:p w14:paraId="04A5FBCA" w14:textId="77777777" w:rsidR="00003FC8" w:rsidRPr="009A22C1" w:rsidRDefault="00003FC8" w:rsidP="00003FC8">
      <w:pPr>
        <w:jc w:val="center"/>
        <w:rPr>
          <w:rFonts w:ascii="Calibri" w:hAnsi="Calibri"/>
          <w:b/>
          <w:bCs/>
          <w:sz w:val="22"/>
          <w:szCs w:val="22"/>
          <w:lang w:val="de-DE"/>
        </w:rPr>
      </w:pPr>
    </w:p>
    <w:p w14:paraId="6EB92083" w14:textId="5A53FD80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de-DE"/>
        </w:rPr>
        <w:t>Obrazcu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PR-RAS </w:t>
      </w:r>
      <w:proofErr w:type="spellStart"/>
      <w:r>
        <w:rPr>
          <w:rFonts w:ascii="Calibri" w:hAnsi="Calibri"/>
          <w:sz w:val="22"/>
          <w:szCs w:val="22"/>
          <w:lang w:val="de-DE"/>
        </w:rPr>
        <w:t>koji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dostavljamo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vidljiva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sljedeća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odstupanja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prihoda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bookmarkStart w:id="0" w:name="_Hlk126048934"/>
      <w:r>
        <w:rPr>
          <w:rFonts w:ascii="Calibri" w:hAnsi="Calibri"/>
          <w:sz w:val="22"/>
          <w:szCs w:val="22"/>
          <w:lang w:val="de-DE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de-DE"/>
        </w:rPr>
        <w:t>odnosu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ostvareno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prethodne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bookmarkEnd w:id="0"/>
      <w:proofErr w:type="spellEnd"/>
      <w:r>
        <w:rPr>
          <w:rFonts w:ascii="Calibri" w:hAnsi="Calibri"/>
          <w:sz w:val="22"/>
          <w:szCs w:val="22"/>
          <w:lang w:val="de-DE"/>
        </w:rPr>
        <w:t>:</w:t>
      </w:r>
    </w:p>
    <w:p w14:paraId="4F214144" w14:textId="77777777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</w:p>
    <w:p w14:paraId="62B16326" w14:textId="406B4263" w:rsidR="00A621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6361 –u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dobivena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veća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sredstva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5F22">
        <w:rPr>
          <w:rFonts w:ascii="Calibri" w:hAnsi="Calibri"/>
          <w:sz w:val="22"/>
          <w:szCs w:val="22"/>
          <w:lang w:val="de-DE"/>
        </w:rPr>
        <w:t>Državnog</w:t>
      </w:r>
      <w:proofErr w:type="spellEnd"/>
      <w:r w:rsidR="00F05F22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5F22">
        <w:rPr>
          <w:rFonts w:ascii="Calibri" w:hAnsi="Calibri"/>
          <w:sz w:val="22"/>
          <w:szCs w:val="22"/>
          <w:lang w:val="de-DE"/>
        </w:rPr>
        <w:t>proračuna</w:t>
      </w:r>
      <w:proofErr w:type="spellEnd"/>
      <w:r w:rsidR="00F05F22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5F22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F05F22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5F22">
        <w:rPr>
          <w:rFonts w:ascii="Calibri" w:hAnsi="Calibri"/>
          <w:sz w:val="22"/>
          <w:szCs w:val="22"/>
          <w:lang w:val="de-DE"/>
        </w:rPr>
        <w:t>programe</w:t>
      </w:r>
      <w:proofErr w:type="spellEnd"/>
      <w:r w:rsidR="00F05F22">
        <w:rPr>
          <w:rFonts w:ascii="Calibri" w:hAnsi="Calibri"/>
          <w:sz w:val="22"/>
          <w:szCs w:val="22"/>
          <w:lang w:val="de-DE"/>
        </w:rPr>
        <w:t xml:space="preserve"> GM</w:t>
      </w:r>
      <w:r w:rsidR="00A621C8">
        <w:rPr>
          <w:rFonts w:ascii="Calibri" w:hAnsi="Calibri"/>
          <w:sz w:val="22"/>
          <w:szCs w:val="22"/>
          <w:lang w:val="de-DE"/>
        </w:rPr>
        <w:t xml:space="preserve"> </w:t>
      </w:r>
    </w:p>
    <w:p w14:paraId="51239D2F" w14:textId="58C249BE" w:rsidR="00F05F22" w:rsidRDefault="00F05F22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661</w:t>
      </w:r>
      <w:r w:rsidR="00A621C8">
        <w:rPr>
          <w:rFonts w:ascii="Calibri" w:hAnsi="Calibri"/>
          <w:sz w:val="22"/>
          <w:szCs w:val="22"/>
          <w:lang w:val="de-DE"/>
        </w:rPr>
        <w:t>5</w:t>
      </w:r>
      <w:r>
        <w:rPr>
          <w:rFonts w:ascii="Calibri" w:hAnsi="Calibri"/>
          <w:sz w:val="22"/>
          <w:szCs w:val="22"/>
          <w:lang w:val="de-DE"/>
        </w:rPr>
        <w:t xml:space="preserve"> – u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tekuće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ostvarena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vlastita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sredstva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arheoloških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nadzora</w:t>
      </w:r>
      <w:proofErr w:type="spellEnd"/>
      <w:r w:rsidR="00A621C8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A621C8">
        <w:rPr>
          <w:rFonts w:ascii="Calibri" w:hAnsi="Calibri"/>
          <w:sz w:val="22"/>
          <w:szCs w:val="22"/>
          <w:lang w:val="de-DE"/>
        </w:rPr>
        <w:t>većem</w:t>
      </w:r>
      <w:proofErr w:type="spellEnd"/>
      <w:r w:rsidR="00A621C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21C8">
        <w:rPr>
          <w:rFonts w:ascii="Calibri" w:hAnsi="Calibri"/>
          <w:sz w:val="22"/>
          <w:szCs w:val="22"/>
          <w:lang w:val="de-DE"/>
        </w:rPr>
        <w:t>iznosu</w:t>
      </w:r>
      <w:proofErr w:type="spellEnd"/>
      <w:r w:rsidR="00A621C8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621C8">
        <w:rPr>
          <w:rFonts w:ascii="Calibri" w:hAnsi="Calibri"/>
          <w:sz w:val="22"/>
          <w:szCs w:val="22"/>
          <w:lang w:val="de-DE"/>
        </w:rPr>
        <w:t>nego</w:t>
      </w:r>
      <w:proofErr w:type="spellEnd"/>
      <w:r w:rsidR="00A621C8">
        <w:rPr>
          <w:rFonts w:ascii="Calibri" w:hAnsi="Calibri"/>
          <w:sz w:val="22"/>
          <w:szCs w:val="22"/>
          <w:lang w:val="de-DE"/>
        </w:rPr>
        <w:t xml:space="preserve"> u 202</w:t>
      </w:r>
      <w:r w:rsidR="00B21413">
        <w:rPr>
          <w:rFonts w:ascii="Calibri" w:hAnsi="Calibri"/>
          <w:sz w:val="22"/>
          <w:szCs w:val="22"/>
          <w:lang w:val="de-DE"/>
        </w:rPr>
        <w:t>3</w:t>
      </w:r>
      <w:r w:rsidR="00A621C8">
        <w:rPr>
          <w:rFonts w:ascii="Calibri" w:hAnsi="Calibri"/>
          <w:sz w:val="22"/>
          <w:szCs w:val="22"/>
          <w:lang w:val="de-DE"/>
        </w:rPr>
        <w:t>.</w:t>
      </w:r>
    </w:p>
    <w:p w14:paraId="0E0C2F07" w14:textId="38DBDD99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6631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dobivena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donacija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F05F22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5F22">
        <w:rPr>
          <w:rFonts w:ascii="Calibri" w:hAnsi="Calibri"/>
          <w:sz w:val="22"/>
          <w:szCs w:val="22"/>
          <w:lang w:val="de-DE"/>
        </w:rPr>
        <w:t>unaprijeđenje</w:t>
      </w:r>
      <w:proofErr w:type="spellEnd"/>
      <w:r w:rsidR="00F05F22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5F22">
        <w:rPr>
          <w:rFonts w:ascii="Calibri" w:hAnsi="Calibri"/>
          <w:sz w:val="22"/>
          <w:szCs w:val="22"/>
          <w:lang w:val="de-DE"/>
        </w:rPr>
        <w:t>muzejske</w:t>
      </w:r>
      <w:proofErr w:type="spellEnd"/>
      <w:r w:rsidR="00F05F22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F05F22">
        <w:rPr>
          <w:rFonts w:ascii="Calibri" w:hAnsi="Calibri"/>
          <w:sz w:val="22"/>
          <w:szCs w:val="22"/>
          <w:lang w:val="de-DE"/>
        </w:rPr>
        <w:t>djelatnosti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manjem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iznosu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nego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prethodne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godine</w:t>
      </w:r>
      <w:proofErr w:type="spellEnd"/>
    </w:p>
    <w:p w14:paraId="0474EB26" w14:textId="03A451F5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6711 –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Grada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Nova Gradiška (</w:t>
      </w:r>
      <w:proofErr w:type="spellStart"/>
      <w:r>
        <w:rPr>
          <w:rFonts w:ascii="Calibri" w:hAnsi="Calibri"/>
          <w:sz w:val="22"/>
          <w:szCs w:val="22"/>
          <w:lang w:val="de-DE"/>
        </w:rPr>
        <w:t>nadležnog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proračuna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)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došlo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do </w:t>
      </w:r>
      <w:proofErr w:type="spellStart"/>
      <w:r>
        <w:rPr>
          <w:rFonts w:ascii="Calibri" w:hAnsi="Calibri"/>
          <w:sz w:val="22"/>
          <w:szCs w:val="22"/>
          <w:lang w:val="de-DE"/>
        </w:rPr>
        <w:t>povećanja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zaposlene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(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novo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zapošljavanje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promjena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osnovice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) i </w:t>
      </w:r>
      <w:proofErr w:type="spellStart"/>
      <w:r>
        <w:rPr>
          <w:rFonts w:ascii="Calibri" w:hAnsi="Calibri"/>
          <w:sz w:val="22"/>
          <w:szCs w:val="22"/>
          <w:lang w:val="de-DE"/>
        </w:rPr>
        <w:t>sredstva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pojedine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ovog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izvora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povećana</w:t>
      </w:r>
      <w:proofErr w:type="spellEnd"/>
    </w:p>
    <w:p w14:paraId="146DCED9" w14:textId="4E3BAA73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lastRenderedPageBreak/>
        <w:t xml:space="preserve">- 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6712 – </w:t>
      </w:r>
      <w:proofErr w:type="spellStart"/>
      <w:r>
        <w:rPr>
          <w:rFonts w:ascii="Calibri" w:hAnsi="Calibri"/>
          <w:sz w:val="22"/>
          <w:szCs w:val="22"/>
          <w:lang w:val="de-DE"/>
        </w:rPr>
        <w:t>prihodi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nadležnog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proračuna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financiranje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nabavu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nefinancijske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imovine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odnose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se na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investicijska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ulaganja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sanaciju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zgrade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ugradnju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stolarije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zgradi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Gradskog</w:t>
      </w:r>
      <w:proofErr w:type="spellEnd"/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muzeja</w:t>
      </w:r>
      <w:proofErr w:type="spellEnd"/>
    </w:p>
    <w:p w14:paraId="53A51D98" w14:textId="77777777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</w:p>
    <w:p w14:paraId="006D23FE" w14:textId="5A6A0F5B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U </w:t>
      </w:r>
      <w:proofErr w:type="spellStart"/>
      <w:r>
        <w:rPr>
          <w:rFonts w:ascii="Calibri" w:hAnsi="Calibri"/>
          <w:sz w:val="22"/>
          <w:szCs w:val="22"/>
          <w:lang w:val="de-DE"/>
        </w:rPr>
        <w:t>Obrazcu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PR-RAS </w:t>
      </w:r>
      <w:proofErr w:type="spellStart"/>
      <w:r>
        <w:rPr>
          <w:rFonts w:ascii="Calibri" w:hAnsi="Calibri"/>
          <w:sz w:val="22"/>
          <w:szCs w:val="22"/>
          <w:lang w:val="de-DE"/>
        </w:rPr>
        <w:t>koji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dostavljamo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vidljiva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sljedeća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odstupanja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rashoda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odnosu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ostvareno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prethodne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godine</w:t>
      </w:r>
      <w:proofErr w:type="spellEnd"/>
      <w:r>
        <w:rPr>
          <w:rFonts w:ascii="Calibri" w:hAnsi="Calibri"/>
          <w:sz w:val="22"/>
          <w:szCs w:val="22"/>
          <w:lang w:val="de-DE"/>
        </w:rPr>
        <w:t>:</w:t>
      </w:r>
    </w:p>
    <w:p w14:paraId="760A7D98" w14:textId="77777777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</w:p>
    <w:p w14:paraId="0B812483" w14:textId="7380AA12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311 – </w:t>
      </w:r>
      <w:proofErr w:type="spellStart"/>
      <w:r>
        <w:rPr>
          <w:rFonts w:ascii="Calibri" w:hAnsi="Calibri"/>
          <w:sz w:val="22"/>
          <w:szCs w:val="22"/>
          <w:lang w:val="de-DE"/>
        </w:rPr>
        <w:t>rashodi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zaposlene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odnosu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ostvareno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prethodnoj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došlo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do</w:t>
      </w:r>
      <w:r w:rsidR="00B21413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B21413">
        <w:rPr>
          <w:rFonts w:ascii="Calibri" w:hAnsi="Calibri"/>
          <w:sz w:val="22"/>
          <w:szCs w:val="22"/>
          <w:lang w:val="de-DE"/>
        </w:rPr>
        <w:t>novog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zapošljavanja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5A3B59">
        <w:rPr>
          <w:rFonts w:ascii="Calibri" w:hAnsi="Calibri"/>
          <w:sz w:val="22"/>
          <w:szCs w:val="22"/>
          <w:lang w:val="de-DE"/>
        </w:rPr>
        <w:t xml:space="preserve">i </w:t>
      </w:r>
      <w:proofErr w:type="spellStart"/>
      <w:r w:rsidR="005A3B59">
        <w:rPr>
          <w:rFonts w:ascii="Calibri" w:hAnsi="Calibri"/>
          <w:sz w:val="22"/>
          <w:szCs w:val="22"/>
          <w:lang w:val="de-DE"/>
        </w:rPr>
        <w:t>povećanja</w:t>
      </w:r>
      <w:proofErr w:type="spellEnd"/>
      <w:r w:rsidR="005A3B59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osnovice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obračun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plaće</w:t>
      </w:r>
      <w:proofErr w:type="spellEnd"/>
    </w:p>
    <w:p w14:paraId="7F963523" w14:textId="14D66AFA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3212 – </w:t>
      </w:r>
      <w:r w:rsidR="00583430">
        <w:rPr>
          <w:rFonts w:ascii="Calibri" w:hAnsi="Calibri"/>
          <w:sz w:val="22"/>
          <w:szCs w:val="22"/>
          <w:lang w:val="de-DE"/>
        </w:rPr>
        <w:t xml:space="preserve">u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odnosu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prethodni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period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razdoblju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bilo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nešto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više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službenih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putovanja</w:t>
      </w:r>
      <w:proofErr w:type="spellEnd"/>
    </w:p>
    <w:p w14:paraId="408170A2" w14:textId="5B120DC7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bookmarkStart w:id="1" w:name="_Hlk157576647"/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3213 </w:t>
      </w:r>
      <w:bookmarkEnd w:id="1"/>
      <w:r>
        <w:rPr>
          <w:rFonts w:ascii="Calibri" w:hAnsi="Calibri"/>
          <w:sz w:val="22"/>
          <w:szCs w:val="22"/>
          <w:lang w:val="de-DE"/>
        </w:rPr>
        <w:t xml:space="preserve">– u </w:t>
      </w:r>
      <w:proofErr w:type="spellStart"/>
      <w:r>
        <w:rPr>
          <w:rFonts w:ascii="Calibri" w:hAnsi="Calibri"/>
          <w:sz w:val="22"/>
          <w:szCs w:val="22"/>
          <w:lang w:val="de-DE"/>
        </w:rPr>
        <w:t>prethodnoj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godini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42A4B">
        <w:rPr>
          <w:rFonts w:ascii="Calibri" w:hAnsi="Calibri"/>
          <w:sz w:val="22"/>
          <w:szCs w:val="22"/>
          <w:lang w:val="de-DE"/>
        </w:rPr>
        <w:t>uplaćena</w:t>
      </w:r>
      <w:proofErr w:type="spellEnd"/>
      <w:r w:rsidR="00742A4B"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742A4B">
        <w:rPr>
          <w:rFonts w:ascii="Calibri" w:hAnsi="Calibri"/>
          <w:sz w:val="22"/>
          <w:szCs w:val="22"/>
          <w:lang w:val="de-DE"/>
        </w:rPr>
        <w:t>kotizacija</w:t>
      </w:r>
      <w:proofErr w:type="spellEnd"/>
      <w:r w:rsidR="00742A4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42A4B">
        <w:rPr>
          <w:rFonts w:ascii="Calibri" w:hAnsi="Calibri"/>
          <w:sz w:val="22"/>
          <w:szCs w:val="22"/>
          <w:lang w:val="de-DE"/>
        </w:rPr>
        <w:t>za</w:t>
      </w:r>
      <w:proofErr w:type="spellEnd"/>
      <w:r w:rsidR="00742A4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42A4B">
        <w:rPr>
          <w:rFonts w:ascii="Calibri" w:hAnsi="Calibri"/>
          <w:sz w:val="22"/>
          <w:szCs w:val="22"/>
          <w:lang w:val="de-DE"/>
        </w:rPr>
        <w:t>stručno</w:t>
      </w:r>
      <w:proofErr w:type="spellEnd"/>
      <w:r w:rsidR="00742A4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42A4B">
        <w:rPr>
          <w:rFonts w:ascii="Calibri" w:hAnsi="Calibri"/>
          <w:sz w:val="22"/>
          <w:szCs w:val="22"/>
          <w:lang w:val="de-DE"/>
        </w:rPr>
        <w:t>usavršavanje</w:t>
      </w:r>
      <w:proofErr w:type="spellEnd"/>
      <w:r w:rsidR="00742A4B">
        <w:rPr>
          <w:rFonts w:ascii="Calibri" w:hAnsi="Calibri"/>
          <w:sz w:val="22"/>
          <w:szCs w:val="22"/>
          <w:lang w:val="de-DE"/>
        </w:rPr>
        <w:t xml:space="preserve">, a u </w:t>
      </w:r>
      <w:proofErr w:type="spellStart"/>
      <w:r w:rsidR="00742A4B">
        <w:rPr>
          <w:rFonts w:ascii="Calibri" w:hAnsi="Calibri"/>
          <w:sz w:val="22"/>
          <w:szCs w:val="22"/>
          <w:lang w:val="de-DE"/>
        </w:rPr>
        <w:t>ovom</w:t>
      </w:r>
      <w:proofErr w:type="spellEnd"/>
      <w:r w:rsidR="00742A4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42A4B"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 w:rsidR="00742A4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742A4B">
        <w:rPr>
          <w:rFonts w:ascii="Calibri" w:hAnsi="Calibri"/>
          <w:sz w:val="22"/>
          <w:szCs w:val="22"/>
          <w:lang w:val="de-DE"/>
        </w:rPr>
        <w:t>razdoblju</w:t>
      </w:r>
      <w:proofErr w:type="spellEnd"/>
      <w:r w:rsidR="00742A4B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nije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bilo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nikakvih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troškova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stručnog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usavršavanja</w:t>
      </w:r>
      <w:proofErr w:type="spellEnd"/>
    </w:p>
    <w:p w14:paraId="5B9CA472" w14:textId="33BF4390" w:rsidR="00583430" w:rsidRDefault="00583430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</w:t>
      </w:r>
      <w:r>
        <w:rPr>
          <w:rFonts w:ascii="Calibri" w:hAnsi="Calibri"/>
          <w:sz w:val="22"/>
          <w:szCs w:val="22"/>
          <w:lang w:val="de-DE"/>
        </w:rPr>
        <w:t xml:space="preserve">21 – u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troškovi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uredskog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čišćenje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održavanje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ostalih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nego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prethodnom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periodu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razloga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>
        <w:rPr>
          <w:rFonts w:ascii="Calibri" w:hAnsi="Calibri"/>
          <w:sz w:val="22"/>
          <w:szCs w:val="22"/>
          <w:lang w:val="de-DE"/>
        </w:rPr>
        <w:t>poslovi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računovodstva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tajništva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počeli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voditi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prostoru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Gradskog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muzeja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a do </w:t>
      </w:r>
      <w:proofErr w:type="spellStart"/>
      <w:r>
        <w:rPr>
          <w:rFonts w:ascii="Calibri" w:hAnsi="Calibri"/>
          <w:sz w:val="22"/>
          <w:szCs w:val="22"/>
          <w:lang w:val="de-DE"/>
        </w:rPr>
        <w:t>sada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>
        <w:rPr>
          <w:rFonts w:ascii="Calibri" w:hAnsi="Calibri"/>
          <w:sz w:val="22"/>
          <w:szCs w:val="22"/>
          <w:lang w:val="de-DE"/>
        </w:rPr>
        <w:t>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radilo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Domu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kulture</w:t>
      </w:r>
      <w:proofErr w:type="spellEnd"/>
    </w:p>
    <w:p w14:paraId="7077E0D0" w14:textId="246BBA84" w:rsidR="000E5A3A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3222 – </w:t>
      </w:r>
      <w:proofErr w:type="spellStart"/>
      <w:r>
        <w:rPr>
          <w:rFonts w:ascii="Calibri" w:hAnsi="Calibri"/>
          <w:sz w:val="22"/>
          <w:szCs w:val="22"/>
          <w:lang w:val="de-DE"/>
        </w:rPr>
        <w:t>materijal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sirovine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r w:rsidR="00A917A4">
        <w:rPr>
          <w:rFonts w:ascii="Calibri" w:hAnsi="Calibri"/>
          <w:sz w:val="22"/>
          <w:szCs w:val="22"/>
          <w:lang w:val="de-DE"/>
        </w:rPr>
        <w:t xml:space="preserve">na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ovaj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konto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knjiže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arheološki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programi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istraživanja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čija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realizacija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r w:rsidR="000E5A3A">
        <w:rPr>
          <w:rFonts w:ascii="Calibri" w:hAnsi="Calibri"/>
          <w:sz w:val="22"/>
          <w:szCs w:val="22"/>
          <w:lang w:val="de-DE"/>
        </w:rPr>
        <w:t xml:space="preserve">je u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puno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manja</w:t>
      </w:r>
      <w:proofErr w:type="spellEnd"/>
      <w:r w:rsidR="000E5A3A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0E5A3A">
        <w:rPr>
          <w:rFonts w:ascii="Calibri" w:hAnsi="Calibri"/>
          <w:sz w:val="22"/>
          <w:szCs w:val="22"/>
          <w:lang w:val="de-DE"/>
        </w:rPr>
        <w:t>odnosu</w:t>
      </w:r>
      <w:proofErr w:type="spellEnd"/>
      <w:r w:rsidR="000E5A3A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0E5A3A">
        <w:rPr>
          <w:rFonts w:ascii="Calibri" w:hAnsi="Calibri"/>
          <w:sz w:val="22"/>
          <w:szCs w:val="22"/>
          <w:lang w:val="de-DE"/>
        </w:rPr>
        <w:t>ostvareno</w:t>
      </w:r>
      <w:proofErr w:type="spellEnd"/>
      <w:r w:rsidR="000E5A3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E5A3A">
        <w:rPr>
          <w:rFonts w:ascii="Calibri" w:hAnsi="Calibri"/>
          <w:sz w:val="22"/>
          <w:szCs w:val="22"/>
          <w:lang w:val="de-DE"/>
        </w:rPr>
        <w:t>izvještajno</w:t>
      </w:r>
      <w:proofErr w:type="spellEnd"/>
      <w:r w:rsidR="000E5A3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E5A3A">
        <w:rPr>
          <w:rFonts w:ascii="Calibri" w:hAnsi="Calibri"/>
          <w:sz w:val="22"/>
          <w:szCs w:val="22"/>
          <w:lang w:val="de-DE"/>
        </w:rPr>
        <w:t>razdoblje</w:t>
      </w:r>
      <w:proofErr w:type="spellEnd"/>
      <w:r w:rsidR="000E5A3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E5A3A">
        <w:rPr>
          <w:rFonts w:ascii="Calibri" w:hAnsi="Calibri"/>
          <w:sz w:val="22"/>
          <w:szCs w:val="22"/>
          <w:lang w:val="de-DE"/>
        </w:rPr>
        <w:t>prethodne</w:t>
      </w:r>
      <w:proofErr w:type="spellEnd"/>
      <w:r w:rsidR="000E5A3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E5A3A">
        <w:rPr>
          <w:rFonts w:ascii="Calibri" w:hAnsi="Calibri"/>
          <w:sz w:val="22"/>
          <w:szCs w:val="22"/>
          <w:lang w:val="de-DE"/>
        </w:rPr>
        <w:t>godine</w:t>
      </w:r>
      <w:proofErr w:type="spellEnd"/>
      <w:r w:rsidR="000E5A3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i</w:t>
      </w:r>
      <w:r w:rsidR="00534659">
        <w:rPr>
          <w:rFonts w:ascii="Calibri" w:hAnsi="Calibri"/>
          <w:sz w:val="22"/>
          <w:szCs w:val="22"/>
          <w:lang w:val="de-DE"/>
        </w:rPr>
        <w:t>z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razloga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što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neki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troškovi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vodili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drugim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kontima</w:t>
      </w:r>
      <w:proofErr w:type="spellEnd"/>
    </w:p>
    <w:p w14:paraId="04CBD3B8" w14:textId="69C0546C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3223 – </w:t>
      </w:r>
      <w:proofErr w:type="spellStart"/>
      <w:r>
        <w:rPr>
          <w:rFonts w:ascii="Calibri" w:hAnsi="Calibri"/>
          <w:sz w:val="22"/>
          <w:szCs w:val="22"/>
          <w:lang w:val="de-DE"/>
        </w:rPr>
        <w:t>energija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veća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razloga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globalnog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povećanja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cijena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energenata</w:t>
      </w:r>
      <w:proofErr w:type="spellEnd"/>
    </w:p>
    <w:p w14:paraId="1A85FB7C" w14:textId="7A973ED0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3224 –</w:t>
      </w:r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m</w:t>
      </w:r>
      <w:r>
        <w:rPr>
          <w:rFonts w:ascii="Calibri" w:hAnsi="Calibri"/>
          <w:sz w:val="22"/>
          <w:szCs w:val="22"/>
          <w:lang w:val="de-DE"/>
        </w:rPr>
        <w:t>aterijal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dijelov</w:t>
      </w:r>
      <w:r w:rsidR="00A119DE">
        <w:rPr>
          <w:rFonts w:ascii="Calibri" w:hAnsi="Calibri"/>
          <w:sz w:val="22"/>
          <w:szCs w:val="22"/>
          <w:lang w:val="de-DE"/>
        </w:rPr>
        <w:t>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tekuće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investicijsko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održavanje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utrošen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r w:rsidR="00583430">
        <w:rPr>
          <w:rFonts w:ascii="Calibri" w:hAnsi="Calibri"/>
          <w:sz w:val="22"/>
          <w:szCs w:val="22"/>
          <w:lang w:val="de-DE"/>
        </w:rPr>
        <w:t xml:space="preserve">je u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većem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iznosu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budući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bili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dodatni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583430">
        <w:rPr>
          <w:rFonts w:ascii="Calibri" w:hAnsi="Calibri"/>
          <w:sz w:val="22"/>
          <w:szCs w:val="22"/>
          <w:lang w:val="de-DE"/>
        </w:rPr>
        <w:t>popravci</w:t>
      </w:r>
      <w:proofErr w:type="spellEnd"/>
      <w:r w:rsidR="00583430">
        <w:rPr>
          <w:rFonts w:ascii="Calibri" w:hAnsi="Calibri"/>
          <w:sz w:val="22"/>
          <w:szCs w:val="22"/>
          <w:lang w:val="de-DE"/>
        </w:rPr>
        <w:t xml:space="preserve"> u</w:t>
      </w:r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prostoru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Gradskog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muzeja</w:t>
      </w:r>
      <w:proofErr w:type="spellEnd"/>
    </w:p>
    <w:p w14:paraId="210D7C05" w14:textId="4B830CEC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3225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nabavljen</w:t>
      </w:r>
      <w:r w:rsidR="000E5A3A">
        <w:rPr>
          <w:rFonts w:ascii="Calibri" w:hAnsi="Calibri"/>
          <w:sz w:val="22"/>
          <w:szCs w:val="22"/>
          <w:lang w:val="de-DE"/>
        </w:rPr>
        <w:t>o</w:t>
      </w:r>
      <w:proofErr w:type="spellEnd"/>
      <w:r w:rsidR="000E5A3A"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0E5A3A">
        <w:rPr>
          <w:rFonts w:ascii="Calibri" w:hAnsi="Calibri"/>
          <w:sz w:val="22"/>
          <w:szCs w:val="22"/>
          <w:lang w:val="de-DE"/>
        </w:rPr>
        <w:t>nešto</w:t>
      </w:r>
      <w:proofErr w:type="spellEnd"/>
      <w:r w:rsidR="000E5A3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više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sitn</w:t>
      </w:r>
      <w:r w:rsidR="000E5A3A">
        <w:rPr>
          <w:rFonts w:ascii="Calibri" w:hAnsi="Calibri"/>
          <w:sz w:val="22"/>
          <w:szCs w:val="22"/>
          <w:lang w:val="de-DE"/>
        </w:rPr>
        <w:t>og</w:t>
      </w:r>
      <w:proofErr w:type="spellEnd"/>
      <w:r w:rsidR="00A917A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A917A4">
        <w:rPr>
          <w:rFonts w:ascii="Calibri" w:hAnsi="Calibri"/>
          <w:sz w:val="22"/>
          <w:szCs w:val="22"/>
          <w:lang w:val="de-DE"/>
        </w:rPr>
        <w:t>inventar</w:t>
      </w:r>
      <w:r w:rsidR="000E5A3A">
        <w:rPr>
          <w:rFonts w:ascii="Calibri" w:hAnsi="Calibri"/>
          <w:sz w:val="22"/>
          <w:szCs w:val="22"/>
          <w:lang w:val="de-DE"/>
        </w:rPr>
        <w:t>a</w:t>
      </w:r>
      <w:proofErr w:type="spellEnd"/>
    </w:p>
    <w:p w14:paraId="56EC0EA6" w14:textId="773B7DE8" w:rsidR="00F45FA7" w:rsidRDefault="00F45FA7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- ši</w:t>
      </w:r>
      <w:proofErr w:type="spellStart"/>
      <w:r>
        <w:rPr>
          <w:rFonts w:ascii="Calibri" w:hAnsi="Calibri"/>
          <w:sz w:val="22"/>
          <w:szCs w:val="22"/>
          <w:lang w:val="de-DE"/>
        </w:rPr>
        <w:t>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3232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usluge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tekućeg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investicijskog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održavanja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rađen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popravak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servis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dizala</w:t>
      </w:r>
      <w:proofErr w:type="spellEnd"/>
    </w:p>
    <w:p w14:paraId="5B26A15B" w14:textId="266D3A5F" w:rsidR="00F45FA7" w:rsidRDefault="00F45FA7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3233 – u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kontu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iznos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povećan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budući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da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programi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Gradskog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muzeja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više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medijski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popraćeni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</w:p>
    <w:p w14:paraId="3F9C9E20" w14:textId="3ABFB453" w:rsidR="00B35342" w:rsidRDefault="00B35342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>- š</w:t>
      </w:r>
      <w:proofErr w:type="spellStart"/>
      <w:r>
        <w:rPr>
          <w:rFonts w:ascii="Calibri" w:hAnsi="Calibri"/>
          <w:sz w:val="22"/>
          <w:szCs w:val="22"/>
          <w:lang w:val="de-DE"/>
        </w:rPr>
        <w:t>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3237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isplaćeni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autorski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ugovori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vanjskim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suradnicima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B3247">
        <w:rPr>
          <w:rFonts w:ascii="Calibri" w:hAnsi="Calibri"/>
          <w:sz w:val="22"/>
          <w:szCs w:val="22"/>
          <w:lang w:val="de-DE"/>
        </w:rPr>
        <w:t>koji</w:t>
      </w:r>
      <w:proofErr w:type="spellEnd"/>
      <w:r w:rsidR="009B324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B3247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9B324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B3247">
        <w:rPr>
          <w:rFonts w:ascii="Calibri" w:hAnsi="Calibri"/>
          <w:sz w:val="22"/>
          <w:szCs w:val="22"/>
          <w:lang w:val="de-DE"/>
        </w:rPr>
        <w:t>radili</w:t>
      </w:r>
      <w:proofErr w:type="spellEnd"/>
      <w:r w:rsidR="009B3247"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 w:rsidR="009B3247">
        <w:rPr>
          <w:rFonts w:ascii="Calibri" w:hAnsi="Calibri"/>
          <w:sz w:val="22"/>
          <w:szCs w:val="22"/>
          <w:lang w:val="de-DE"/>
        </w:rPr>
        <w:t>analizi</w:t>
      </w:r>
      <w:proofErr w:type="spellEnd"/>
      <w:r w:rsidR="009B324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B3247">
        <w:rPr>
          <w:rFonts w:ascii="Calibri" w:hAnsi="Calibri"/>
          <w:sz w:val="22"/>
          <w:szCs w:val="22"/>
          <w:lang w:val="de-DE"/>
        </w:rPr>
        <w:t>arheoloških</w:t>
      </w:r>
      <w:proofErr w:type="spellEnd"/>
      <w:r w:rsidR="009B324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B3247">
        <w:rPr>
          <w:rFonts w:ascii="Calibri" w:hAnsi="Calibri"/>
          <w:sz w:val="22"/>
          <w:szCs w:val="22"/>
          <w:lang w:val="de-DE"/>
        </w:rPr>
        <w:t>nalaza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postavljanju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izložbi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održavanju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radionica i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dr.</w:t>
      </w:r>
      <w:proofErr w:type="spellEnd"/>
    </w:p>
    <w:p w14:paraId="5E202486" w14:textId="51F01C86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3238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nastao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je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dodatni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trošak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pojačanog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održavanje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LC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programa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pa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je i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iznos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veći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naime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radi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se o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Itransparentnosti</w:t>
      </w:r>
      <w:proofErr w:type="spellEnd"/>
    </w:p>
    <w:p w14:paraId="12260D63" w14:textId="466794D2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3293 - </w:t>
      </w:r>
      <w:proofErr w:type="spellStart"/>
      <w:r>
        <w:rPr>
          <w:rFonts w:ascii="Calibri" w:hAnsi="Calibri"/>
          <w:sz w:val="22"/>
          <w:szCs w:val="22"/>
          <w:lang w:val="de-DE"/>
        </w:rPr>
        <w:t>reprezentacija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veća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jer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9B3247">
        <w:rPr>
          <w:rFonts w:ascii="Calibri" w:hAnsi="Calibri"/>
          <w:sz w:val="22"/>
          <w:szCs w:val="22"/>
          <w:lang w:val="de-DE"/>
        </w:rPr>
        <w:t>bilo</w:t>
      </w:r>
      <w:proofErr w:type="spellEnd"/>
      <w:r w:rsidR="009B324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B3247">
        <w:rPr>
          <w:rFonts w:ascii="Calibri" w:hAnsi="Calibri"/>
          <w:sz w:val="22"/>
          <w:szCs w:val="22"/>
          <w:lang w:val="de-DE"/>
        </w:rPr>
        <w:t>organizirano</w:t>
      </w:r>
      <w:proofErr w:type="spellEnd"/>
      <w:r w:rsidR="009B324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B3247">
        <w:rPr>
          <w:rFonts w:ascii="Calibri" w:hAnsi="Calibri"/>
          <w:sz w:val="22"/>
          <w:szCs w:val="22"/>
          <w:lang w:val="de-DE"/>
        </w:rPr>
        <w:t>više</w:t>
      </w:r>
      <w:proofErr w:type="spellEnd"/>
      <w:r w:rsidR="009B324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9B3247">
        <w:rPr>
          <w:rFonts w:ascii="Calibri" w:hAnsi="Calibri"/>
          <w:sz w:val="22"/>
          <w:szCs w:val="22"/>
          <w:lang w:val="de-DE"/>
        </w:rPr>
        <w:t>izložbi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drugih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programa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koje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uvijek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nastojimo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osigurati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hranu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piće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cvijeće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sl</w:t>
      </w:r>
      <w:proofErr w:type="spellEnd"/>
      <w:r>
        <w:rPr>
          <w:rFonts w:ascii="Calibri" w:hAnsi="Calibri"/>
          <w:sz w:val="22"/>
          <w:szCs w:val="22"/>
          <w:lang w:val="de-DE"/>
        </w:rPr>
        <w:t>.</w:t>
      </w:r>
    </w:p>
    <w:p w14:paraId="56EA1E1D" w14:textId="2AFEAE88" w:rsidR="000E5A3A" w:rsidRDefault="000E5A3A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4124 –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rađena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izmjena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stolarije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završetak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sanacij</w:t>
      </w:r>
      <w:r w:rsidR="00D40E94">
        <w:rPr>
          <w:rFonts w:ascii="Calibri" w:hAnsi="Calibri"/>
          <w:sz w:val="22"/>
          <w:szCs w:val="22"/>
          <w:lang w:val="de-DE"/>
        </w:rPr>
        <w:t>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kapilarne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vlage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na </w:t>
      </w:r>
      <w:proofErr w:type="spellStart"/>
      <w:r>
        <w:rPr>
          <w:rFonts w:ascii="Calibri" w:hAnsi="Calibri"/>
          <w:sz w:val="22"/>
          <w:szCs w:val="22"/>
          <w:lang w:val="de-DE"/>
        </w:rPr>
        <w:t>zgradi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Gradskog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muzeja</w:t>
      </w:r>
      <w:proofErr w:type="spellEnd"/>
    </w:p>
    <w:p w14:paraId="75BB8B13" w14:textId="2CFF2578" w:rsidR="009B3247" w:rsidRDefault="009B3247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4221 – u </w:t>
      </w:r>
      <w:proofErr w:type="spellStart"/>
      <w:r>
        <w:rPr>
          <w:rFonts w:ascii="Calibri" w:hAnsi="Calibri"/>
          <w:sz w:val="22"/>
          <w:szCs w:val="22"/>
          <w:lang w:val="de-DE"/>
        </w:rPr>
        <w:t>ovom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nabavljena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računalna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oprema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>
        <w:rPr>
          <w:rFonts w:ascii="Calibri" w:hAnsi="Calibri"/>
          <w:sz w:val="22"/>
          <w:szCs w:val="22"/>
          <w:lang w:val="de-DE"/>
        </w:rPr>
        <w:t>namještaj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ured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nove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djelatnice</w:t>
      </w:r>
      <w:proofErr w:type="spellEnd"/>
    </w:p>
    <w:p w14:paraId="58DC473C" w14:textId="01B77878" w:rsidR="00003FC8" w:rsidRDefault="00003FC8" w:rsidP="00003FC8">
      <w:pPr>
        <w:jc w:val="both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="00D40E94">
        <w:rPr>
          <w:rFonts w:ascii="Calibri" w:hAnsi="Calibri"/>
          <w:sz w:val="22"/>
          <w:szCs w:val="22"/>
          <w:lang w:val="de-DE"/>
        </w:rPr>
        <w:t>X</w:t>
      </w:r>
      <w:r>
        <w:rPr>
          <w:rFonts w:ascii="Calibri" w:hAnsi="Calibri"/>
          <w:sz w:val="22"/>
          <w:szCs w:val="22"/>
          <w:lang w:val="de-DE"/>
        </w:rPr>
        <w:t>00</w:t>
      </w:r>
      <w:r w:rsidR="00D40E94">
        <w:rPr>
          <w:rFonts w:ascii="Calibri" w:hAnsi="Calibri"/>
          <w:sz w:val="22"/>
          <w:szCs w:val="22"/>
          <w:lang w:val="de-DE"/>
        </w:rPr>
        <w:t>6</w:t>
      </w:r>
      <w:r>
        <w:rPr>
          <w:rFonts w:ascii="Calibri" w:hAnsi="Calibri"/>
          <w:sz w:val="22"/>
          <w:szCs w:val="22"/>
          <w:lang w:val="de-DE"/>
        </w:rPr>
        <w:t xml:space="preserve"> –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višak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prihoda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raspoloživ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sljedećem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nastao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razloga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što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se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realizacija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pojedinih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arheoloških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programa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nastavlja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i u 2024. </w:t>
      </w:r>
      <w:proofErr w:type="spellStart"/>
      <w:r w:rsidR="000815F7">
        <w:rPr>
          <w:rFonts w:ascii="Calibri" w:hAnsi="Calibri"/>
          <w:sz w:val="22"/>
          <w:szCs w:val="22"/>
          <w:lang w:val="de-DE"/>
        </w:rPr>
        <w:t>g</w:t>
      </w:r>
      <w:r w:rsidR="00D40E94">
        <w:rPr>
          <w:rFonts w:ascii="Calibri" w:hAnsi="Calibri"/>
          <w:sz w:val="22"/>
          <w:szCs w:val="22"/>
          <w:lang w:val="de-DE"/>
        </w:rPr>
        <w:t>odini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, a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sredstva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uplaćena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punom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iznosu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iz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općinskog</w:t>
      </w:r>
      <w:proofErr w:type="spellEnd"/>
      <w:r w:rsidR="00D40E9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D40E94">
        <w:rPr>
          <w:rFonts w:ascii="Calibri" w:hAnsi="Calibri"/>
          <w:sz w:val="22"/>
          <w:szCs w:val="22"/>
          <w:lang w:val="de-DE"/>
        </w:rPr>
        <w:t>proračuna</w:t>
      </w:r>
      <w:proofErr w:type="spellEnd"/>
      <w:r w:rsidR="000815F7">
        <w:rPr>
          <w:rFonts w:ascii="Calibri" w:hAnsi="Calibri"/>
          <w:sz w:val="22"/>
          <w:szCs w:val="22"/>
          <w:lang w:val="de-DE"/>
        </w:rPr>
        <w:t xml:space="preserve">, a i </w:t>
      </w:r>
      <w:proofErr w:type="spellStart"/>
      <w:r w:rsidR="000815F7">
        <w:rPr>
          <w:rFonts w:ascii="Calibri" w:hAnsi="Calibri"/>
          <w:sz w:val="22"/>
          <w:szCs w:val="22"/>
          <w:lang w:val="de-DE"/>
        </w:rPr>
        <w:t>vlastiti</w:t>
      </w:r>
      <w:proofErr w:type="spellEnd"/>
      <w:r w:rsidR="000815F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  <w:lang w:val="de-DE"/>
        </w:rPr>
        <w:t>prihodi</w:t>
      </w:r>
      <w:proofErr w:type="spellEnd"/>
      <w:r w:rsidR="000815F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  <w:lang w:val="de-DE"/>
        </w:rPr>
        <w:t>su</w:t>
      </w:r>
      <w:proofErr w:type="spellEnd"/>
      <w:r w:rsidR="000815F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  <w:lang w:val="de-DE"/>
        </w:rPr>
        <w:t>preneseni</w:t>
      </w:r>
      <w:proofErr w:type="spellEnd"/>
      <w:r w:rsidR="000815F7"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 w:rsidR="000815F7">
        <w:rPr>
          <w:rFonts w:ascii="Calibri" w:hAnsi="Calibri"/>
          <w:sz w:val="22"/>
          <w:szCs w:val="22"/>
          <w:lang w:val="de-DE"/>
        </w:rPr>
        <w:t>nadležni</w:t>
      </w:r>
      <w:proofErr w:type="spellEnd"/>
      <w:r w:rsidR="000815F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  <w:lang w:val="de-DE"/>
        </w:rPr>
        <w:t>proračun</w:t>
      </w:r>
      <w:proofErr w:type="spellEnd"/>
      <w:r w:rsidR="000815F7">
        <w:rPr>
          <w:rFonts w:ascii="Calibri" w:hAnsi="Calibri"/>
          <w:sz w:val="22"/>
          <w:szCs w:val="22"/>
          <w:lang w:val="de-DE"/>
        </w:rPr>
        <w:t xml:space="preserve"> i </w:t>
      </w:r>
      <w:proofErr w:type="spellStart"/>
      <w:r w:rsidR="000815F7">
        <w:rPr>
          <w:rFonts w:ascii="Calibri" w:hAnsi="Calibri"/>
          <w:sz w:val="22"/>
          <w:szCs w:val="22"/>
          <w:lang w:val="de-DE"/>
        </w:rPr>
        <w:t>bit</w:t>
      </w:r>
      <w:proofErr w:type="spellEnd"/>
      <w:r w:rsidR="000815F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  <w:lang w:val="de-DE"/>
        </w:rPr>
        <w:t>će</w:t>
      </w:r>
      <w:proofErr w:type="spellEnd"/>
      <w:r w:rsidR="000815F7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  <w:lang w:val="de-DE"/>
        </w:rPr>
        <w:t>utrošeni</w:t>
      </w:r>
      <w:proofErr w:type="spellEnd"/>
      <w:r w:rsidR="000815F7">
        <w:rPr>
          <w:rFonts w:ascii="Calibri" w:hAnsi="Calibri"/>
          <w:sz w:val="22"/>
          <w:szCs w:val="22"/>
          <w:lang w:val="de-DE"/>
        </w:rPr>
        <w:t xml:space="preserve"> 2024.</w:t>
      </w:r>
    </w:p>
    <w:p w14:paraId="584FE9A7" w14:textId="77777777" w:rsidR="000815F7" w:rsidRDefault="000815F7" w:rsidP="00A24AFE">
      <w:pPr>
        <w:jc w:val="center"/>
        <w:rPr>
          <w:rFonts w:ascii="Calibri" w:hAnsi="Calibri"/>
          <w:b/>
          <w:bCs/>
          <w:szCs w:val="24"/>
        </w:rPr>
      </w:pPr>
    </w:p>
    <w:p w14:paraId="57A3C62A" w14:textId="05EA8497" w:rsidR="00A24AFE" w:rsidRDefault="00A24AFE" w:rsidP="00A24AFE">
      <w:pPr>
        <w:jc w:val="center"/>
        <w:rPr>
          <w:rFonts w:ascii="Calibri" w:hAnsi="Calibri"/>
          <w:b/>
          <w:bCs/>
          <w:szCs w:val="24"/>
        </w:rPr>
      </w:pPr>
      <w:proofErr w:type="spellStart"/>
      <w:r w:rsidRPr="0093153D">
        <w:rPr>
          <w:rFonts w:ascii="Calibri" w:hAnsi="Calibri"/>
          <w:b/>
          <w:bCs/>
          <w:szCs w:val="24"/>
        </w:rPr>
        <w:t>Bilješke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uz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BILANCU</w:t>
      </w:r>
    </w:p>
    <w:p w14:paraId="40F61D23" w14:textId="41321C51" w:rsidR="00A24AFE" w:rsidRDefault="00A24AFE" w:rsidP="00263ACB">
      <w:pPr>
        <w:rPr>
          <w:rFonts w:ascii="Calibri" w:hAnsi="Calibri"/>
          <w:b/>
          <w:bCs/>
          <w:szCs w:val="24"/>
        </w:rPr>
      </w:pPr>
    </w:p>
    <w:p w14:paraId="3A752DB0" w14:textId="77777777" w:rsidR="00263ACB" w:rsidRDefault="00263ACB" w:rsidP="00263ACB">
      <w:pPr>
        <w:rPr>
          <w:rFonts w:ascii="Calibri" w:hAnsi="Calibri"/>
          <w:b/>
          <w:bCs/>
          <w:szCs w:val="24"/>
        </w:rPr>
      </w:pPr>
    </w:p>
    <w:p w14:paraId="342A8CD1" w14:textId="3C847320" w:rsidR="00263ACB" w:rsidRDefault="00263ACB" w:rsidP="00263ACB">
      <w:pPr>
        <w:rPr>
          <w:rFonts w:ascii="Calibri" w:hAnsi="Calibri"/>
          <w:sz w:val="22"/>
          <w:szCs w:val="22"/>
        </w:rPr>
      </w:pPr>
      <w:bookmarkStart w:id="2" w:name="_Hlk125965867"/>
      <w:r w:rsidRPr="00F85CAC"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012 – </w:t>
      </w:r>
      <w:proofErr w:type="spellStart"/>
      <w:r>
        <w:rPr>
          <w:rFonts w:ascii="Calibri" w:hAnsi="Calibri"/>
          <w:sz w:val="22"/>
          <w:szCs w:val="22"/>
        </w:rPr>
        <w:t>ulaganje</w:t>
      </w:r>
      <w:proofErr w:type="spellEnd"/>
      <w:r>
        <w:rPr>
          <w:rFonts w:ascii="Calibri" w:hAnsi="Calibri"/>
          <w:sz w:val="22"/>
          <w:szCs w:val="22"/>
        </w:rPr>
        <w:t xml:space="preserve"> u </w:t>
      </w:r>
      <w:proofErr w:type="spellStart"/>
      <w:r w:rsidR="000815F7">
        <w:rPr>
          <w:rFonts w:ascii="Calibri" w:hAnsi="Calibri"/>
          <w:sz w:val="22"/>
          <w:szCs w:val="22"/>
        </w:rPr>
        <w:t>izmjenu</w:t>
      </w:r>
      <w:proofErr w:type="spellEnd"/>
      <w:r w:rsidR="000815F7">
        <w:rPr>
          <w:rFonts w:ascii="Calibri" w:hAnsi="Calibri"/>
          <w:sz w:val="22"/>
          <w:szCs w:val="22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</w:rPr>
        <w:t>stolarije</w:t>
      </w:r>
      <w:proofErr w:type="spellEnd"/>
      <w:r w:rsidR="000815F7">
        <w:rPr>
          <w:rFonts w:ascii="Calibri" w:hAnsi="Calibri"/>
          <w:sz w:val="22"/>
          <w:szCs w:val="22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</w:rPr>
        <w:t>i</w:t>
      </w:r>
      <w:proofErr w:type="spellEnd"/>
      <w:r w:rsidR="000815F7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sanaciju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kapilarne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vlage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zgradi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Gradskog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muzeja</w:t>
      </w:r>
      <w:proofErr w:type="spellEnd"/>
    </w:p>
    <w:bookmarkEnd w:id="2"/>
    <w:p w14:paraId="78A56DD9" w14:textId="5B1F1A6E" w:rsidR="00A24AFE" w:rsidRDefault="00A24AFE" w:rsidP="00A24AFE">
      <w:pPr>
        <w:rPr>
          <w:rFonts w:ascii="Calibri" w:hAnsi="Calibri"/>
          <w:sz w:val="22"/>
          <w:szCs w:val="22"/>
        </w:rPr>
      </w:pPr>
      <w:r w:rsidRPr="00F85CAC">
        <w:rPr>
          <w:rFonts w:ascii="Calibri" w:hAnsi="Calibri"/>
          <w:sz w:val="22"/>
          <w:szCs w:val="22"/>
        </w:rPr>
        <w:t xml:space="preserve">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263ACB">
        <w:rPr>
          <w:rFonts w:ascii="Calibri" w:hAnsi="Calibri"/>
          <w:sz w:val="22"/>
          <w:szCs w:val="22"/>
        </w:rPr>
        <w:t>022</w:t>
      </w:r>
      <w:r>
        <w:rPr>
          <w:rFonts w:ascii="Calibri" w:hAnsi="Calibri"/>
          <w:sz w:val="22"/>
          <w:szCs w:val="22"/>
        </w:rPr>
        <w:t xml:space="preserve"> – </w:t>
      </w:r>
      <w:r w:rsidR="00263ACB">
        <w:rPr>
          <w:rFonts w:ascii="Calibri" w:hAnsi="Calibri"/>
          <w:sz w:val="22"/>
          <w:szCs w:val="22"/>
        </w:rPr>
        <w:t>u 202</w:t>
      </w:r>
      <w:r w:rsidR="000815F7">
        <w:rPr>
          <w:rFonts w:ascii="Calibri" w:hAnsi="Calibri"/>
          <w:sz w:val="22"/>
          <w:szCs w:val="22"/>
        </w:rPr>
        <w:t>3</w:t>
      </w:r>
      <w:r w:rsidR="00263ACB">
        <w:rPr>
          <w:rFonts w:ascii="Calibri" w:hAnsi="Calibri"/>
          <w:sz w:val="22"/>
          <w:szCs w:val="22"/>
        </w:rPr>
        <w:t xml:space="preserve">. </w:t>
      </w:r>
      <w:proofErr w:type="spellStart"/>
      <w:r w:rsidR="00263ACB">
        <w:rPr>
          <w:rFonts w:ascii="Calibri" w:hAnsi="Calibri"/>
          <w:sz w:val="22"/>
          <w:szCs w:val="22"/>
        </w:rPr>
        <w:t>nabavljena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ja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računalna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oprema</w:t>
      </w:r>
      <w:proofErr w:type="spellEnd"/>
      <w:r w:rsidR="000815F7">
        <w:rPr>
          <w:rFonts w:ascii="Calibri" w:hAnsi="Calibri"/>
          <w:sz w:val="22"/>
          <w:szCs w:val="22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</w:rPr>
        <w:t>i</w:t>
      </w:r>
      <w:proofErr w:type="spellEnd"/>
      <w:r w:rsidR="000815F7">
        <w:rPr>
          <w:rFonts w:ascii="Calibri" w:hAnsi="Calibri"/>
          <w:sz w:val="22"/>
          <w:szCs w:val="22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</w:rPr>
        <w:t>namještaj</w:t>
      </w:r>
      <w:proofErr w:type="spellEnd"/>
    </w:p>
    <w:p w14:paraId="4F59B9ED" w14:textId="328C81A3" w:rsidR="000815F7" w:rsidRDefault="000815F7" w:rsidP="00A24A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  <w:lang w:val="de-DE"/>
        </w:rPr>
        <w:t xml:space="preserve">026 – u </w:t>
      </w:r>
      <w:proofErr w:type="spellStart"/>
      <w:r>
        <w:rPr>
          <w:rFonts w:ascii="Calibri" w:hAnsi="Calibri"/>
          <w:sz w:val="22"/>
          <w:szCs w:val="22"/>
          <w:lang w:val="de-DE"/>
        </w:rPr>
        <w:t>izvještajnom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razdoblju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kupljen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je </w:t>
      </w:r>
      <w:proofErr w:type="spellStart"/>
      <w:r>
        <w:rPr>
          <w:rFonts w:ascii="Calibri" w:hAnsi="Calibri"/>
          <w:sz w:val="22"/>
          <w:szCs w:val="22"/>
          <w:lang w:val="de-DE"/>
        </w:rPr>
        <w:t>računalni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program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Itransparentnost</w:t>
      </w:r>
      <w:proofErr w:type="spellEnd"/>
    </w:p>
    <w:p w14:paraId="7D741E41" w14:textId="2805DD8A" w:rsidR="00A24AFE" w:rsidRDefault="00A24AFE" w:rsidP="00A24AFE">
      <w:pPr>
        <w:rPr>
          <w:rFonts w:ascii="Calibri" w:hAnsi="Calibri"/>
          <w:sz w:val="22"/>
          <w:szCs w:val="22"/>
        </w:rPr>
      </w:pPr>
      <w:bookmarkStart w:id="3" w:name="_Hlk125965932"/>
      <w:r w:rsidRPr="00F85CAC">
        <w:rPr>
          <w:rFonts w:ascii="Calibri" w:hAnsi="Calibri"/>
          <w:sz w:val="22"/>
          <w:szCs w:val="22"/>
        </w:rPr>
        <w:lastRenderedPageBreak/>
        <w:t xml:space="preserve">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1</w:t>
      </w:r>
      <w:r w:rsidR="00263ACB">
        <w:rPr>
          <w:rFonts w:ascii="Calibri" w:hAnsi="Calibri"/>
          <w:sz w:val="22"/>
          <w:szCs w:val="22"/>
        </w:rPr>
        <w:t>112</w:t>
      </w:r>
      <w:r>
        <w:rPr>
          <w:rFonts w:ascii="Calibri" w:hAnsi="Calibri"/>
          <w:sz w:val="22"/>
          <w:szCs w:val="22"/>
        </w:rPr>
        <w:t xml:space="preserve"> – </w:t>
      </w:r>
      <w:bookmarkEnd w:id="3"/>
      <w:proofErr w:type="spellStart"/>
      <w:r w:rsidR="00263ACB">
        <w:rPr>
          <w:rFonts w:ascii="Calibri" w:hAnsi="Calibri"/>
          <w:sz w:val="22"/>
          <w:szCs w:val="22"/>
        </w:rPr>
        <w:t>novac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na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računu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kod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tuzemnih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poslovnih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banaka</w:t>
      </w:r>
      <w:proofErr w:type="spellEnd"/>
      <w:r w:rsidR="00263ACB">
        <w:rPr>
          <w:rFonts w:ascii="Calibri" w:hAnsi="Calibri"/>
          <w:sz w:val="22"/>
          <w:szCs w:val="22"/>
        </w:rPr>
        <w:t xml:space="preserve"> je s 31. 12. 2022. </w:t>
      </w:r>
      <w:proofErr w:type="spellStart"/>
      <w:r w:rsidR="00263ACB">
        <w:rPr>
          <w:rFonts w:ascii="Calibri" w:hAnsi="Calibri"/>
          <w:sz w:val="22"/>
          <w:szCs w:val="22"/>
        </w:rPr>
        <w:t>veći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nego</w:t>
      </w:r>
      <w:proofErr w:type="spellEnd"/>
      <w:r w:rsidR="00263ACB">
        <w:rPr>
          <w:rFonts w:ascii="Calibri" w:hAnsi="Calibri"/>
          <w:sz w:val="22"/>
          <w:szCs w:val="22"/>
        </w:rPr>
        <w:t xml:space="preserve"> u </w:t>
      </w:r>
      <w:proofErr w:type="spellStart"/>
      <w:r w:rsidR="000815F7">
        <w:rPr>
          <w:rFonts w:ascii="Calibri" w:hAnsi="Calibri"/>
          <w:sz w:val="22"/>
          <w:szCs w:val="22"/>
        </w:rPr>
        <w:t>tekućem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razdoblju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iz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razloga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što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sredstva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iz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Općinskog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proračuna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nisu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prebačena</w:t>
      </w:r>
      <w:proofErr w:type="spellEnd"/>
      <w:r w:rsidR="00263ACB">
        <w:rPr>
          <w:rFonts w:ascii="Calibri" w:hAnsi="Calibri"/>
          <w:sz w:val="22"/>
          <w:szCs w:val="22"/>
        </w:rPr>
        <w:t xml:space="preserve"> u </w:t>
      </w:r>
      <w:proofErr w:type="spellStart"/>
      <w:r w:rsidR="00263ACB">
        <w:rPr>
          <w:rFonts w:ascii="Calibri" w:hAnsi="Calibri"/>
          <w:sz w:val="22"/>
          <w:szCs w:val="22"/>
        </w:rPr>
        <w:t>Gradsku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riznicu</w:t>
      </w:r>
      <w:proofErr w:type="spellEnd"/>
      <w:r w:rsidR="00263ACB">
        <w:rPr>
          <w:rFonts w:ascii="Calibri" w:hAnsi="Calibri"/>
          <w:sz w:val="22"/>
          <w:szCs w:val="22"/>
        </w:rPr>
        <w:t xml:space="preserve"> s </w:t>
      </w:r>
      <w:proofErr w:type="spellStart"/>
      <w:r w:rsidR="00263ACB">
        <w:rPr>
          <w:rFonts w:ascii="Calibri" w:hAnsi="Calibri"/>
          <w:sz w:val="22"/>
          <w:szCs w:val="22"/>
        </w:rPr>
        <w:t>obzirom</w:t>
      </w:r>
      <w:proofErr w:type="spellEnd"/>
      <w:r w:rsidR="00263ACB">
        <w:rPr>
          <w:rFonts w:ascii="Calibri" w:hAnsi="Calibri"/>
          <w:sz w:val="22"/>
          <w:szCs w:val="22"/>
        </w:rPr>
        <w:t xml:space="preserve"> da </w:t>
      </w:r>
      <w:proofErr w:type="spellStart"/>
      <w:r w:rsidR="00263ACB">
        <w:rPr>
          <w:rFonts w:ascii="Calibri" w:hAnsi="Calibri"/>
          <w:sz w:val="22"/>
          <w:szCs w:val="22"/>
        </w:rPr>
        <w:t>su</w:t>
      </w:r>
      <w:proofErr w:type="spellEnd"/>
      <w:r w:rsidR="00263ACB">
        <w:rPr>
          <w:rFonts w:ascii="Calibri" w:hAnsi="Calibri"/>
          <w:sz w:val="22"/>
          <w:szCs w:val="22"/>
        </w:rPr>
        <w:t xml:space="preserve"> </w:t>
      </w:r>
      <w:proofErr w:type="spellStart"/>
      <w:r w:rsidR="00263ACB">
        <w:rPr>
          <w:rFonts w:ascii="Calibri" w:hAnsi="Calibri"/>
          <w:sz w:val="22"/>
          <w:szCs w:val="22"/>
        </w:rPr>
        <w:t>uplaćena</w:t>
      </w:r>
      <w:proofErr w:type="spellEnd"/>
      <w:r w:rsidR="00263ACB">
        <w:rPr>
          <w:rFonts w:ascii="Calibri" w:hAnsi="Calibri"/>
          <w:sz w:val="22"/>
          <w:szCs w:val="22"/>
        </w:rPr>
        <w:t xml:space="preserve"> 30. 12. 2022.</w:t>
      </w:r>
      <w:r w:rsidR="000815F7">
        <w:rPr>
          <w:rFonts w:ascii="Calibri" w:hAnsi="Calibri"/>
          <w:sz w:val="22"/>
          <w:szCs w:val="22"/>
        </w:rPr>
        <w:t xml:space="preserve">, a </w:t>
      </w:r>
      <w:proofErr w:type="spellStart"/>
      <w:r w:rsidR="000815F7">
        <w:rPr>
          <w:rFonts w:ascii="Calibri" w:hAnsi="Calibri"/>
          <w:sz w:val="22"/>
          <w:szCs w:val="22"/>
        </w:rPr>
        <w:t>na</w:t>
      </w:r>
      <w:proofErr w:type="spellEnd"/>
      <w:r w:rsidR="000815F7">
        <w:rPr>
          <w:rFonts w:ascii="Calibri" w:hAnsi="Calibri"/>
          <w:sz w:val="22"/>
          <w:szCs w:val="22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</w:rPr>
        <w:t>početku</w:t>
      </w:r>
      <w:proofErr w:type="spellEnd"/>
      <w:r w:rsidR="000815F7">
        <w:rPr>
          <w:rFonts w:ascii="Calibri" w:hAnsi="Calibri"/>
          <w:sz w:val="22"/>
          <w:szCs w:val="22"/>
        </w:rPr>
        <w:t xml:space="preserve"> 2023. </w:t>
      </w:r>
      <w:proofErr w:type="spellStart"/>
      <w:r w:rsidR="000815F7">
        <w:rPr>
          <w:rFonts w:ascii="Calibri" w:hAnsi="Calibri"/>
          <w:sz w:val="22"/>
          <w:szCs w:val="22"/>
        </w:rPr>
        <w:t>ista</w:t>
      </w:r>
      <w:proofErr w:type="spellEnd"/>
      <w:r w:rsidR="000815F7">
        <w:rPr>
          <w:rFonts w:ascii="Calibri" w:hAnsi="Calibri"/>
          <w:sz w:val="22"/>
          <w:szCs w:val="22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</w:rPr>
        <w:t>su</w:t>
      </w:r>
      <w:proofErr w:type="spellEnd"/>
      <w:r w:rsidR="000815F7">
        <w:rPr>
          <w:rFonts w:ascii="Calibri" w:hAnsi="Calibri"/>
          <w:sz w:val="22"/>
          <w:szCs w:val="22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</w:rPr>
        <w:t>prebačena</w:t>
      </w:r>
      <w:proofErr w:type="spellEnd"/>
      <w:r w:rsidR="000815F7">
        <w:rPr>
          <w:rFonts w:ascii="Calibri" w:hAnsi="Calibri"/>
          <w:sz w:val="22"/>
          <w:szCs w:val="22"/>
        </w:rPr>
        <w:t xml:space="preserve"> u </w:t>
      </w:r>
      <w:proofErr w:type="spellStart"/>
      <w:r w:rsidR="000815F7">
        <w:rPr>
          <w:rFonts w:ascii="Calibri" w:hAnsi="Calibri"/>
          <w:sz w:val="22"/>
          <w:szCs w:val="22"/>
        </w:rPr>
        <w:t>nadležni</w:t>
      </w:r>
      <w:proofErr w:type="spellEnd"/>
      <w:r w:rsidR="000815F7">
        <w:rPr>
          <w:rFonts w:ascii="Calibri" w:hAnsi="Calibri"/>
          <w:sz w:val="22"/>
          <w:szCs w:val="22"/>
        </w:rPr>
        <w:t xml:space="preserve"> </w:t>
      </w:r>
      <w:proofErr w:type="spellStart"/>
      <w:r w:rsidR="000815F7">
        <w:rPr>
          <w:rFonts w:ascii="Calibri" w:hAnsi="Calibri"/>
          <w:sz w:val="22"/>
          <w:szCs w:val="22"/>
        </w:rPr>
        <w:t>proračun</w:t>
      </w:r>
      <w:proofErr w:type="spellEnd"/>
    </w:p>
    <w:p w14:paraId="4297599A" w14:textId="1E4FB952" w:rsidR="000815F7" w:rsidRDefault="000815F7" w:rsidP="00A24A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de-DE"/>
        </w:rPr>
        <w:t xml:space="preserve">- </w:t>
      </w:r>
      <w:proofErr w:type="spellStart"/>
      <w:r>
        <w:rPr>
          <w:rFonts w:ascii="Calibri" w:hAnsi="Calibri"/>
          <w:sz w:val="22"/>
          <w:szCs w:val="22"/>
          <w:lang w:val="de-DE"/>
        </w:rPr>
        <w:t>šifra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>
        <w:rPr>
          <w:rFonts w:ascii="Calibri" w:hAnsi="Calibri"/>
          <w:sz w:val="22"/>
          <w:szCs w:val="22"/>
          <w:lang w:val="de-DE"/>
        </w:rPr>
        <w:t xml:space="preserve">167 – </w:t>
      </w:r>
      <w:proofErr w:type="spellStart"/>
      <w:r>
        <w:rPr>
          <w:rFonts w:ascii="Calibri" w:hAnsi="Calibri"/>
          <w:sz w:val="22"/>
          <w:szCs w:val="22"/>
          <w:lang w:val="de-DE"/>
        </w:rPr>
        <w:t>potraživanja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iz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nadležnog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proračuna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vlastite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prihode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u </w:t>
      </w:r>
      <w:proofErr w:type="spellStart"/>
      <w:r>
        <w:rPr>
          <w:rFonts w:ascii="Calibri" w:hAnsi="Calibri"/>
          <w:sz w:val="22"/>
          <w:szCs w:val="22"/>
          <w:lang w:val="de-DE"/>
        </w:rPr>
        <w:t>skladu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s </w:t>
      </w:r>
      <w:proofErr w:type="spellStart"/>
      <w:r>
        <w:rPr>
          <w:rFonts w:ascii="Calibri" w:hAnsi="Calibri"/>
          <w:sz w:val="22"/>
          <w:szCs w:val="22"/>
          <w:lang w:val="de-DE"/>
        </w:rPr>
        <w:t>neutrošenim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sredstvima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realizaciju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započetih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de-DE"/>
        </w:rPr>
        <w:t>programa</w:t>
      </w:r>
      <w:proofErr w:type="spellEnd"/>
    </w:p>
    <w:p w14:paraId="6A980399" w14:textId="7C85D40D" w:rsidR="00A24AFE" w:rsidRDefault="00A24AFE" w:rsidP="00A24AFE">
      <w:pPr>
        <w:jc w:val="both"/>
        <w:rPr>
          <w:rFonts w:ascii="Calibri" w:hAnsi="Calibri"/>
          <w:szCs w:val="24"/>
        </w:rPr>
      </w:pPr>
      <w:bookmarkStart w:id="4" w:name="_Hlk125980574"/>
      <w:r>
        <w:rPr>
          <w:rFonts w:ascii="Calibri" w:hAnsi="Calibri"/>
          <w:szCs w:val="24"/>
        </w:rPr>
        <w:t xml:space="preserve">- </w:t>
      </w:r>
      <w:proofErr w:type="spellStart"/>
      <w:r>
        <w:rPr>
          <w:rFonts w:ascii="Calibri" w:hAnsi="Calibri"/>
          <w:szCs w:val="24"/>
        </w:rPr>
        <w:t>šifra</w:t>
      </w:r>
      <w:proofErr w:type="spellEnd"/>
      <w:r>
        <w:rPr>
          <w:rFonts w:ascii="Calibri" w:hAnsi="Calibri"/>
          <w:szCs w:val="24"/>
        </w:rPr>
        <w:t xml:space="preserve"> 922 </w:t>
      </w:r>
      <w:r w:rsidRPr="007C6106">
        <w:rPr>
          <w:rFonts w:ascii="Calibri" w:hAnsi="Calibri"/>
          <w:szCs w:val="24"/>
        </w:rPr>
        <w:t>–</w:t>
      </w:r>
      <w:r>
        <w:rPr>
          <w:rFonts w:ascii="Calibri" w:hAnsi="Calibri"/>
          <w:szCs w:val="24"/>
        </w:rPr>
        <w:t xml:space="preserve"> </w:t>
      </w:r>
      <w:bookmarkEnd w:id="4"/>
      <w:proofErr w:type="spellStart"/>
      <w:r w:rsidR="000815F7">
        <w:rPr>
          <w:rFonts w:ascii="Calibri" w:hAnsi="Calibri"/>
          <w:szCs w:val="24"/>
        </w:rPr>
        <w:t>višak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 w:rsidR="00F2395D">
        <w:rPr>
          <w:rFonts w:ascii="Calibri" w:hAnsi="Calibri"/>
          <w:szCs w:val="24"/>
        </w:rPr>
        <w:t>p</w:t>
      </w:r>
      <w:r>
        <w:rPr>
          <w:rFonts w:ascii="Calibri" w:hAnsi="Calibri"/>
          <w:szCs w:val="24"/>
        </w:rPr>
        <w:t>rihoda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poslovanja</w:t>
      </w:r>
      <w:proofErr w:type="spellEnd"/>
      <w:r>
        <w:rPr>
          <w:rFonts w:ascii="Calibri" w:hAnsi="Calibri"/>
          <w:szCs w:val="24"/>
        </w:rPr>
        <w:t xml:space="preserve"> - </w:t>
      </w:r>
      <w:proofErr w:type="spellStart"/>
      <w:r w:rsidRPr="007C6106">
        <w:rPr>
          <w:rFonts w:ascii="Calibri" w:hAnsi="Calibri"/>
          <w:szCs w:val="24"/>
        </w:rPr>
        <w:t>radi</w:t>
      </w:r>
      <w:proofErr w:type="spellEnd"/>
      <w:r w:rsidRPr="007C6106">
        <w:rPr>
          <w:rFonts w:ascii="Calibri" w:hAnsi="Calibri"/>
          <w:szCs w:val="24"/>
        </w:rPr>
        <w:t xml:space="preserve"> se o </w:t>
      </w:r>
      <w:proofErr w:type="spellStart"/>
      <w:r w:rsidR="000815F7">
        <w:rPr>
          <w:rFonts w:ascii="Calibri" w:hAnsi="Calibri"/>
          <w:szCs w:val="24"/>
        </w:rPr>
        <w:t>neutrošenim</w:t>
      </w:r>
      <w:proofErr w:type="spellEnd"/>
      <w:r w:rsidR="000815F7">
        <w:rPr>
          <w:rFonts w:ascii="Calibri" w:hAnsi="Calibri"/>
          <w:szCs w:val="24"/>
        </w:rPr>
        <w:t xml:space="preserve"> </w:t>
      </w:r>
      <w:proofErr w:type="spellStart"/>
      <w:r w:rsidR="000815F7">
        <w:rPr>
          <w:rFonts w:ascii="Calibri" w:hAnsi="Calibri"/>
          <w:szCs w:val="24"/>
        </w:rPr>
        <w:t>sredstvima</w:t>
      </w:r>
      <w:proofErr w:type="spellEnd"/>
      <w:r w:rsidR="000815F7">
        <w:rPr>
          <w:rFonts w:ascii="Calibri" w:hAnsi="Calibri"/>
          <w:szCs w:val="24"/>
        </w:rPr>
        <w:t xml:space="preserve"> za </w:t>
      </w:r>
      <w:proofErr w:type="spellStart"/>
      <w:r w:rsidR="000815F7">
        <w:rPr>
          <w:rFonts w:ascii="Calibri" w:hAnsi="Calibri"/>
          <w:szCs w:val="24"/>
        </w:rPr>
        <w:t>programe</w:t>
      </w:r>
      <w:proofErr w:type="spellEnd"/>
    </w:p>
    <w:p w14:paraId="64CEE6BC" w14:textId="39BF1534" w:rsidR="00A24AFE" w:rsidRDefault="00A24AFE" w:rsidP="00A24AF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 </w:t>
      </w:r>
      <w:proofErr w:type="spellStart"/>
      <w:r>
        <w:rPr>
          <w:rFonts w:ascii="Calibri" w:hAnsi="Calibri"/>
          <w:szCs w:val="24"/>
        </w:rPr>
        <w:t>šifra</w:t>
      </w:r>
      <w:proofErr w:type="spellEnd"/>
      <w:r>
        <w:rPr>
          <w:rFonts w:ascii="Calibri" w:hAnsi="Calibri"/>
          <w:szCs w:val="24"/>
        </w:rPr>
        <w:t xml:space="preserve"> 991 </w:t>
      </w:r>
      <w:proofErr w:type="spellStart"/>
      <w:r>
        <w:rPr>
          <w:rFonts w:ascii="Calibri" w:hAnsi="Calibri"/>
          <w:szCs w:val="24"/>
        </w:rPr>
        <w:t>i</w:t>
      </w:r>
      <w:proofErr w:type="spellEnd"/>
      <w:r>
        <w:rPr>
          <w:rFonts w:ascii="Calibri" w:hAnsi="Calibri"/>
          <w:szCs w:val="24"/>
        </w:rPr>
        <w:t xml:space="preserve"> 996 </w:t>
      </w:r>
      <w:r w:rsidRPr="007C6106">
        <w:rPr>
          <w:rFonts w:ascii="Calibri" w:hAnsi="Calibri"/>
          <w:szCs w:val="24"/>
        </w:rPr>
        <w:t>–</w:t>
      </w:r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izvanbilančni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zapisi</w:t>
      </w:r>
      <w:proofErr w:type="spellEnd"/>
      <w:r>
        <w:rPr>
          <w:rFonts w:ascii="Calibri" w:hAnsi="Calibri"/>
          <w:szCs w:val="24"/>
        </w:rPr>
        <w:t xml:space="preserve"> – u 202</w:t>
      </w:r>
      <w:r w:rsidR="000815F7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. </w:t>
      </w:r>
      <w:proofErr w:type="spellStart"/>
      <w:r>
        <w:rPr>
          <w:rFonts w:ascii="Calibri" w:hAnsi="Calibri"/>
          <w:szCs w:val="24"/>
        </w:rPr>
        <w:t>proknjižen</w:t>
      </w:r>
      <w:proofErr w:type="spellEnd"/>
      <w:r>
        <w:rPr>
          <w:rFonts w:ascii="Calibri" w:hAnsi="Calibri"/>
          <w:szCs w:val="24"/>
        </w:rPr>
        <w:t xml:space="preserve"> je </w:t>
      </w:r>
      <w:proofErr w:type="spellStart"/>
      <w:r w:rsidR="00AB1D4F">
        <w:rPr>
          <w:rFonts w:ascii="Calibri" w:hAnsi="Calibri"/>
          <w:szCs w:val="24"/>
        </w:rPr>
        <w:t>ispravak</w:t>
      </w:r>
      <w:proofErr w:type="spellEnd"/>
      <w:r w:rsidR="00AB1D4F"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vrijednost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zgrade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koju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koristi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 w:rsidR="007A293E">
        <w:rPr>
          <w:rFonts w:ascii="Calibri" w:hAnsi="Calibri"/>
          <w:szCs w:val="24"/>
        </w:rPr>
        <w:t>Gradski</w:t>
      </w:r>
      <w:proofErr w:type="spellEnd"/>
      <w:r w:rsidR="007A293E">
        <w:rPr>
          <w:rFonts w:ascii="Calibri" w:hAnsi="Calibri"/>
          <w:szCs w:val="24"/>
        </w:rPr>
        <w:t xml:space="preserve"> </w:t>
      </w:r>
      <w:proofErr w:type="spellStart"/>
      <w:r w:rsidR="007A293E">
        <w:rPr>
          <w:rFonts w:ascii="Calibri" w:hAnsi="Calibri"/>
          <w:szCs w:val="24"/>
        </w:rPr>
        <w:t>muzej</w:t>
      </w:r>
      <w:proofErr w:type="spellEnd"/>
      <w:r>
        <w:rPr>
          <w:rFonts w:ascii="Calibri" w:hAnsi="Calibri"/>
          <w:szCs w:val="24"/>
        </w:rPr>
        <w:t xml:space="preserve">, a </w:t>
      </w:r>
      <w:proofErr w:type="spellStart"/>
      <w:r>
        <w:rPr>
          <w:rFonts w:ascii="Calibri" w:hAnsi="Calibri"/>
          <w:szCs w:val="24"/>
        </w:rPr>
        <w:t>koja</w:t>
      </w:r>
      <w:proofErr w:type="spellEnd"/>
      <w:r>
        <w:rPr>
          <w:rFonts w:ascii="Calibri" w:hAnsi="Calibri"/>
          <w:szCs w:val="24"/>
        </w:rPr>
        <w:t xml:space="preserve"> je u </w:t>
      </w:r>
      <w:proofErr w:type="spellStart"/>
      <w:r>
        <w:rPr>
          <w:rFonts w:ascii="Calibri" w:hAnsi="Calibri"/>
          <w:szCs w:val="24"/>
        </w:rPr>
        <w:t>vlasništvu</w:t>
      </w:r>
      <w:proofErr w:type="spellEnd"/>
      <w:r>
        <w:rPr>
          <w:rFonts w:ascii="Calibri" w:hAnsi="Calibri"/>
          <w:szCs w:val="24"/>
        </w:rPr>
        <w:t xml:space="preserve"> Grada Nova Gradiška. </w:t>
      </w:r>
      <w:proofErr w:type="spellStart"/>
      <w:r>
        <w:rPr>
          <w:rFonts w:ascii="Calibri" w:hAnsi="Calibri"/>
          <w:szCs w:val="24"/>
        </w:rPr>
        <w:t>Iznos</w:t>
      </w:r>
      <w:proofErr w:type="spellEnd"/>
      <w:r>
        <w:rPr>
          <w:rFonts w:ascii="Calibri" w:hAnsi="Calibri"/>
          <w:szCs w:val="24"/>
        </w:rPr>
        <w:t xml:space="preserve"> je </w:t>
      </w:r>
      <w:proofErr w:type="spellStart"/>
      <w:r>
        <w:rPr>
          <w:rFonts w:ascii="Calibri" w:hAnsi="Calibri"/>
          <w:szCs w:val="24"/>
        </w:rPr>
        <w:t>proknjižen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prema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financijskoj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kartici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poslanoj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iz</w:t>
      </w:r>
      <w:proofErr w:type="spellEnd"/>
      <w:r>
        <w:rPr>
          <w:rFonts w:ascii="Calibri" w:hAnsi="Calibri"/>
          <w:szCs w:val="24"/>
        </w:rPr>
        <w:t xml:space="preserve"> Grada Nova Gradiška.</w:t>
      </w:r>
    </w:p>
    <w:p w14:paraId="019D5FD9" w14:textId="0D72C880" w:rsidR="00853B22" w:rsidRDefault="00853B22" w:rsidP="00A24AFE">
      <w:pPr>
        <w:jc w:val="both"/>
        <w:rPr>
          <w:rFonts w:ascii="Calibri" w:hAnsi="Calibri"/>
          <w:szCs w:val="24"/>
        </w:rPr>
      </w:pPr>
    </w:p>
    <w:p w14:paraId="180DFBFB" w14:textId="183AF514" w:rsidR="00853B22" w:rsidRDefault="00853B22" w:rsidP="00853B22">
      <w:pPr>
        <w:jc w:val="both"/>
        <w:rPr>
          <w:rFonts w:ascii="Calibri" w:hAnsi="Calibri"/>
          <w:szCs w:val="24"/>
        </w:rPr>
      </w:pPr>
      <w:proofErr w:type="spellStart"/>
      <w:r w:rsidRPr="0093153D">
        <w:rPr>
          <w:rFonts w:ascii="Calibri" w:hAnsi="Calibri"/>
          <w:b/>
          <w:bCs/>
          <w:szCs w:val="24"/>
        </w:rPr>
        <w:t>Izvještaj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o </w:t>
      </w:r>
      <w:proofErr w:type="spellStart"/>
      <w:r w:rsidRPr="0093153D">
        <w:rPr>
          <w:rFonts w:ascii="Calibri" w:hAnsi="Calibri"/>
          <w:b/>
          <w:bCs/>
          <w:szCs w:val="24"/>
        </w:rPr>
        <w:t>promjenama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u </w:t>
      </w:r>
      <w:proofErr w:type="spellStart"/>
      <w:r w:rsidRPr="0093153D">
        <w:rPr>
          <w:rFonts w:ascii="Calibri" w:hAnsi="Calibri"/>
          <w:b/>
          <w:bCs/>
          <w:szCs w:val="24"/>
        </w:rPr>
        <w:t>vrijednosti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i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obujmu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imovine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i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obveza</w:t>
      </w:r>
      <w:proofErr w:type="spellEnd"/>
      <w:r>
        <w:rPr>
          <w:rFonts w:ascii="Calibri" w:hAnsi="Calibri"/>
          <w:szCs w:val="24"/>
        </w:rPr>
        <w:t xml:space="preserve"> – u 202</w:t>
      </w:r>
      <w:r w:rsidR="00AB1D4F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. </w:t>
      </w:r>
      <w:proofErr w:type="spellStart"/>
      <w:r>
        <w:rPr>
          <w:rFonts w:ascii="Calibri" w:hAnsi="Calibri"/>
          <w:szCs w:val="24"/>
        </w:rPr>
        <w:t>nije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bilo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promjena</w:t>
      </w:r>
      <w:proofErr w:type="spellEnd"/>
    </w:p>
    <w:p w14:paraId="7CA1C958" w14:textId="77777777" w:rsidR="00853B22" w:rsidRDefault="00853B22" w:rsidP="00853B22">
      <w:pPr>
        <w:jc w:val="both"/>
        <w:rPr>
          <w:rFonts w:ascii="Calibri" w:hAnsi="Calibri"/>
          <w:szCs w:val="24"/>
        </w:rPr>
      </w:pPr>
    </w:p>
    <w:p w14:paraId="6B88925A" w14:textId="77777777" w:rsidR="00853B22" w:rsidRDefault="00853B22" w:rsidP="00853B22">
      <w:pPr>
        <w:jc w:val="both"/>
        <w:rPr>
          <w:rFonts w:ascii="Calibri" w:hAnsi="Calibri"/>
          <w:b/>
          <w:bCs/>
          <w:szCs w:val="24"/>
        </w:rPr>
      </w:pPr>
      <w:proofErr w:type="spellStart"/>
      <w:r w:rsidRPr="0093153D">
        <w:rPr>
          <w:rFonts w:ascii="Calibri" w:hAnsi="Calibri"/>
          <w:b/>
          <w:bCs/>
          <w:szCs w:val="24"/>
        </w:rPr>
        <w:t>Izvještaj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o </w:t>
      </w:r>
      <w:proofErr w:type="spellStart"/>
      <w:r w:rsidRPr="0093153D">
        <w:rPr>
          <w:rFonts w:ascii="Calibri" w:hAnsi="Calibri"/>
          <w:b/>
          <w:bCs/>
          <w:szCs w:val="24"/>
        </w:rPr>
        <w:t>rashodima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prema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funkcijskoj</w:t>
      </w:r>
      <w:proofErr w:type="spellEnd"/>
      <w:r w:rsidRPr="0093153D">
        <w:rPr>
          <w:rFonts w:ascii="Calibri" w:hAnsi="Calibri"/>
          <w:b/>
          <w:bCs/>
          <w:szCs w:val="24"/>
        </w:rPr>
        <w:t xml:space="preserve"> </w:t>
      </w:r>
      <w:proofErr w:type="spellStart"/>
      <w:r w:rsidRPr="0093153D">
        <w:rPr>
          <w:rFonts w:ascii="Calibri" w:hAnsi="Calibri"/>
          <w:b/>
          <w:bCs/>
          <w:szCs w:val="24"/>
        </w:rPr>
        <w:t>klasifikaciji</w:t>
      </w:r>
      <w:proofErr w:type="spellEnd"/>
      <w:r>
        <w:rPr>
          <w:rFonts w:ascii="Calibri" w:hAnsi="Calibri"/>
          <w:b/>
          <w:bCs/>
          <w:szCs w:val="24"/>
        </w:rPr>
        <w:t xml:space="preserve"> </w:t>
      </w:r>
    </w:p>
    <w:p w14:paraId="716377CC" w14:textId="77777777" w:rsidR="00853B22" w:rsidRDefault="00853B22" w:rsidP="00853B22">
      <w:pPr>
        <w:jc w:val="both"/>
        <w:rPr>
          <w:rFonts w:ascii="Calibri" w:hAnsi="Calibri"/>
          <w:b/>
          <w:bCs/>
          <w:szCs w:val="24"/>
        </w:rPr>
      </w:pPr>
    </w:p>
    <w:p w14:paraId="0FF7C154" w14:textId="06CE3F71" w:rsidR="00853B22" w:rsidRPr="0093153D" w:rsidRDefault="00853B22" w:rsidP="00853B22">
      <w:pPr>
        <w:pStyle w:val="Odlomakpopisa"/>
        <w:numPr>
          <w:ilvl w:val="0"/>
          <w:numId w:val="5"/>
        </w:numPr>
        <w:jc w:val="both"/>
        <w:rPr>
          <w:rFonts w:ascii="Calibri" w:hAnsi="Calibri"/>
          <w:szCs w:val="24"/>
        </w:rPr>
      </w:pPr>
      <w:proofErr w:type="spellStart"/>
      <w:r w:rsidRPr="0093153D">
        <w:rPr>
          <w:rFonts w:ascii="Calibri" w:hAnsi="Calibri"/>
          <w:szCs w:val="24"/>
        </w:rPr>
        <w:t>Šifra</w:t>
      </w:r>
      <w:proofErr w:type="spellEnd"/>
      <w:r w:rsidRPr="0093153D">
        <w:rPr>
          <w:rFonts w:ascii="Calibri" w:hAnsi="Calibri"/>
          <w:szCs w:val="24"/>
        </w:rPr>
        <w:t xml:space="preserve"> – 082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szCs w:val="24"/>
        </w:rPr>
        <w:t xml:space="preserve">– </w:t>
      </w:r>
      <w:proofErr w:type="spellStart"/>
      <w:r>
        <w:rPr>
          <w:rFonts w:ascii="Calibri" w:hAnsi="Calibri"/>
          <w:szCs w:val="24"/>
        </w:rPr>
        <w:t>službe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kulture</w:t>
      </w:r>
      <w:proofErr w:type="spellEnd"/>
      <w:r>
        <w:rPr>
          <w:rFonts w:ascii="Calibri" w:hAnsi="Calibri"/>
          <w:szCs w:val="24"/>
        </w:rPr>
        <w:t xml:space="preserve"> – </w:t>
      </w:r>
      <w:r w:rsidR="00AB1D4F">
        <w:rPr>
          <w:rFonts w:ascii="Calibri" w:hAnsi="Calibri"/>
          <w:szCs w:val="24"/>
        </w:rPr>
        <w:t>304.230,52 €</w:t>
      </w:r>
    </w:p>
    <w:p w14:paraId="7076B88C" w14:textId="77777777" w:rsidR="00A24AFE" w:rsidRDefault="00A24AFE" w:rsidP="00A24AFE">
      <w:pPr>
        <w:jc w:val="both"/>
        <w:rPr>
          <w:rFonts w:ascii="Calibri" w:hAnsi="Calibri"/>
          <w:szCs w:val="24"/>
        </w:rPr>
      </w:pPr>
    </w:p>
    <w:p w14:paraId="3BC586FA" w14:textId="77777777" w:rsidR="007A293E" w:rsidRDefault="007A293E" w:rsidP="00A24AFE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592D58A" w14:textId="3382CB7F" w:rsidR="00A24AFE" w:rsidRPr="0070515E" w:rsidRDefault="00A24AFE" w:rsidP="00A24AFE">
      <w:pPr>
        <w:jc w:val="center"/>
        <w:rPr>
          <w:rFonts w:ascii="Calibri" w:hAnsi="Calibri"/>
          <w:b/>
          <w:bCs/>
          <w:sz w:val="22"/>
          <w:szCs w:val="22"/>
        </w:rPr>
      </w:pPr>
      <w:proofErr w:type="spellStart"/>
      <w:r w:rsidRPr="0070515E">
        <w:rPr>
          <w:rFonts w:ascii="Calibri" w:hAnsi="Calibri"/>
          <w:b/>
          <w:bCs/>
          <w:sz w:val="22"/>
          <w:szCs w:val="22"/>
        </w:rPr>
        <w:t>Bilješke</w:t>
      </w:r>
      <w:proofErr w:type="spellEnd"/>
      <w:r w:rsidRPr="007051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70515E">
        <w:rPr>
          <w:rFonts w:ascii="Calibri" w:hAnsi="Calibri"/>
          <w:b/>
          <w:bCs/>
          <w:sz w:val="22"/>
          <w:szCs w:val="22"/>
        </w:rPr>
        <w:t>uz</w:t>
      </w:r>
      <w:proofErr w:type="spellEnd"/>
      <w:r w:rsidRPr="0070515E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70515E">
        <w:rPr>
          <w:rFonts w:ascii="Calibri" w:hAnsi="Calibri"/>
          <w:b/>
          <w:bCs/>
          <w:sz w:val="22"/>
          <w:szCs w:val="22"/>
        </w:rPr>
        <w:t>Izvještaj</w:t>
      </w:r>
      <w:proofErr w:type="spellEnd"/>
      <w:r w:rsidRPr="0070515E">
        <w:rPr>
          <w:rFonts w:ascii="Calibri" w:hAnsi="Calibri"/>
          <w:b/>
          <w:bCs/>
          <w:sz w:val="22"/>
          <w:szCs w:val="22"/>
        </w:rPr>
        <w:t xml:space="preserve"> o </w:t>
      </w:r>
      <w:proofErr w:type="spellStart"/>
      <w:r w:rsidRPr="0070515E">
        <w:rPr>
          <w:rFonts w:ascii="Calibri" w:hAnsi="Calibri"/>
          <w:b/>
          <w:bCs/>
          <w:sz w:val="22"/>
          <w:szCs w:val="22"/>
        </w:rPr>
        <w:t>obvezama</w:t>
      </w:r>
      <w:proofErr w:type="spellEnd"/>
    </w:p>
    <w:p w14:paraId="3D16BA38" w14:textId="77777777" w:rsidR="00A24AFE" w:rsidRPr="0070515E" w:rsidRDefault="00A24AFE" w:rsidP="00A24AFE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BF2BAD4" w14:textId="77777777" w:rsidR="00A24AFE" w:rsidRDefault="00A24AFE" w:rsidP="00A24AFE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sadrže:  </w:t>
      </w:r>
    </w:p>
    <w:p w14:paraId="19F6319B" w14:textId="0216F9BF" w:rsidR="00A24AFE" w:rsidRDefault="00A24AFE" w:rsidP="00A24AF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zaposlene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AB1D4F">
        <w:rPr>
          <w:rFonts w:ascii="Calibri" w:hAnsi="Calibri"/>
          <w:sz w:val="22"/>
          <w:szCs w:val="22"/>
        </w:rPr>
        <w:t>13.186,21 €</w:t>
      </w:r>
    </w:p>
    <w:p w14:paraId="14D9D1F1" w14:textId="65B25BDC" w:rsidR="00A24AFE" w:rsidRDefault="00A24AFE" w:rsidP="00A24AF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materijalne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 -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AB1D4F">
        <w:rPr>
          <w:rFonts w:ascii="Calibri" w:hAnsi="Calibri"/>
          <w:sz w:val="22"/>
          <w:szCs w:val="22"/>
        </w:rPr>
        <w:t>2282,75 €</w:t>
      </w:r>
    </w:p>
    <w:p w14:paraId="0357BABC" w14:textId="708627D0" w:rsidR="00A24AFE" w:rsidRDefault="00A24AFE" w:rsidP="00A24AF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  <w:proofErr w:type="spellStart"/>
      <w:r>
        <w:rPr>
          <w:rFonts w:ascii="Calibri" w:hAnsi="Calibri"/>
          <w:sz w:val="22"/>
          <w:szCs w:val="22"/>
        </w:rPr>
        <w:t>obveze</w:t>
      </w:r>
      <w:proofErr w:type="spellEnd"/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financijske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r w:rsidR="00AB1D4F">
        <w:rPr>
          <w:rFonts w:ascii="Calibri" w:hAnsi="Calibri"/>
          <w:sz w:val="22"/>
          <w:szCs w:val="22"/>
        </w:rPr>
        <w:t>100,14 €</w:t>
      </w:r>
    </w:p>
    <w:p w14:paraId="3322B82F" w14:textId="451E3D20" w:rsidR="00A24AFE" w:rsidRDefault="00A24AFE" w:rsidP="007A29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</w:p>
    <w:p w14:paraId="5600A0D0" w14:textId="0360ACD8" w:rsidR="00A24AFE" w:rsidRDefault="00A24AFE" w:rsidP="00A24A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dan 31. 12. 202</w:t>
      </w:r>
      <w:r w:rsidR="00AB1D4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stanje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nedospjelih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obveza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iznosi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AB1D4F">
        <w:rPr>
          <w:rFonts w:ascii="Calibri" w:hAnsi="Calibri"/>
          <w:sz w:val="22"/>
          <w:szCs w:val="22"/>
        </w:rPr>
        <w:t>15.569,10 €</w:t>
      </w:r>
      <w:r>
        <w:rPr>
          <w:rFonts w:ascii="Calibri" w:hAnsi="Calibri"/>
          <w:sz w:val="22"/>
          <w:szCs w:val="22"/>
        </w:rPr>
        <w:t xml:space="preserve"> za </w:t>
      </w:r>
      <w:proofErr w:type="spellStart"/>
      <w:r>
        <w:rPr>
          <w:rFonts w:ascii="Calibri" w:hAnsi="Calibri"/>
          <w:sz w:val="22"/>
          <w:szCs w:val="22"/>
        </w:rPr>
        <w:t>rashode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poslovanja</w:t>
      </w:r>
      <w:proofErr w:type="spellEnd"/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sz w:val="22"/>
          <w:szCs w:val="22"/>
        </w:rPr>
        <w:t>šifra</w:t>
      </w:r>
      <w:proofErr w:type="spellEnd"/>
      <w:r>
        <w:rPr>
          <w:rFonts w:ascii="Calibri" w:hAnsi="Calibri"/>
          <w:sz w:val="22"/>
          <w:szCs w:val="22"/>
        </w:rPr>
        <w:t xml:space="preserve"> 23</w:t>
      </w:r>
      <w:r w:rsidR="007A293E">
        <w:rPr>
          <w:rFonts w:ascii="Calibri" w:hAnsi="Calibri"/>
          <w:sz w:val="22"/>
          <w:szCs w:val="22"/>
        </w:rPr>
        <w:t>.</w:t>
      </w:r>
    </w:p>
    <w:p w14:paraId="71263F2D" w14:textId="77777777" w:rsidR="00A24AFE" w:rsidRDefault="00A24AFE" w:rsidP="00A24AFE">
      <w:pPr>
        <w:jc w:val="both"/>
        <w:rPr>
          <w:rFonts w:ascii="Calibri" w:hAnsi="Calibri"/>
          <w:szCs w:val="24"/>
        </w:rPr>
      </w:pPr>
    </w:p>
    <w:p w14:paraId="6352859A" w14:textId="77777777" w:rsidR="00A24AFE" w:rsidRDefault="00A24AFE" w:rsidP="00A24AFE">
      <w:pPr>
        <w:jc w:val="both"/>
        <w:rPr>
          <w:rFonts w:ascii="Calibri" w:hAnsi="Calibri"/>
          <w:szCs w:val="24"/>
        </w:rPr>
      </w:pPr>
    </w:p>
    <w:p w14:paraId="6FDC4048" w14:textId="4838FA04" w:rsidR="00A24AFE" w:rsidRDefault="00A24AFE" w:rsidP="00A24AFE">
      <w:pPr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Prilažemo</w:t>
      </w:r>
      <w:proofErr w:type="spellEnd"/>
      <w:r>
        <w:rPr>
          <w:rFonts w:ascii="Calibri" w:hAnsi="Calibri"/>
          <w:szCs w:val="24"/>
        </w:rPr>
        <w:t xml:space="preserve">: </w:t>
      </w:r>
      <w:proofErr w:type="spellStart"/>
      <w:r>
        <w:rPr>
          <w:rFonts w:ascii="Calibri" w:hAnsi="Calibri"/>
          <w:szCs w:val="24"/>
        </w:rPr>
        <w:t>Obrazac</w:t>
      </w:r>
      <w:proofErr w:type="spellEnd"/>
      <w:r>
        <w:rPr>
          <w:rFonts w:ascii="Calibri" w:hAnsi="Calibri"/>
          <w:szCs w:val="24"/>
        </w:rPr>
        <w:t xml:space="preserve"> PR-RAS, BILANCU, OBVEZE, </w:t>
      </w:r>
      <w:proofErr w:type="spellStart"/>
      <w:r>
        <w:rPr>
          <w:rFonts w:ascii="Calibri" w:hAnsi="Calibri"/>
          <w:szCs w:val="24"/>
        </w:rPr>
        <w:t>Obrazac</w:t>
      </w:r>
      <w:proofErr w:type="spellEnd"/>
      <w:r>
        <w:rPr>
          <w:rFonts w:ascii="Calibri" w:hAnsi="Calibri"/>
          <w:szCs w:val="24"/>
        </w:rPr>
        <w:t xml:space="preserve"> P-VRIO </w:t>
      </w:r>
      <w:proofErr w:type="spellStart"/>
      <w:r w:rsidR="00853B22">
        <w:rPr>
          <w:rFonts w:ascii="Calibri" w:hAnsi="Calibri"/>
          <w:szCs w:val="24"/>
        </w:rPr>
        <w:t>i</w:t>
      </w:r>
      <w:proofErr w:type="spellEnd"/>
      <w:r>
        <w:rPr>
          <w:rFonts w:ascii="Calibri" w:hAnsi="Calibri"/>
          <w:szCs w:val="24"/>
        </w:rPr>
        <w:t xml:space="preserve"> RAS-</w:t>
      </w:r>
      <w:proofErr w:type="spellStart"/>
      <w:r>
        <w:rPr>
          <w:rFonts w:ascii="Calibri" w:hAnsi="Calibri"/>
          <w:szCs w:val="24"/>
        </w:rPr>
        <w:t>funkcijski</w:t>
      </w:r>
      <w:proofErr w:type="spellEnd"/>
    </w:p>
    <w:p w14:paraId="042E8167" w14:textId="77777777" w:rsidR="00A24AFE" w:rsidRDefault="00A24AFE" w:rsidP="00A24AFE">
      <w:pPr>
        <w:jc w:val="both"/>
        <w:rPr>
          <w:rFonts w:ascii="Calibri" w:hAnsi="Calibri"/>
          <w:szCs w:val="24"/>
          <w:u w:val="single"/>
          <w:lang w:val="hr-HR"/>
        </w:rPr>
      </w:pPr>
    </w:p>
    <w:p w14:paraId="0726F6D5" w14:textId="77777777" w:rsidR="00A24AFE" w:rsidRDefault="00A24AFE" w:rsidP="00A24AFE">
      <w:pPr>
        <w:ind w:left="360"/>
        <w:jc w:val="both"/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 xml:space="preserve">S poštovanjem, </w:t>
      </w:r>
    </w:p>
    <w:p w14:paraId="7CD7F582" w14:textId="77777777" w:rsidR="00A24AFE" w:rsidRDefault="00A24AFE" w:rsidP="00A24AFE">
      <w:pPr>
        <w:ind w:left="360"/>
        <w:jc w:val="both"/>
        <w:rPr>
          <w:rFonts w:ascii="Calibri" w:hAnsi="Calibri"/>
          <w:szCs w:val="24"/>
          <w:lang w:val="hr-HR"/>
        </w:rPr>
      </w:pPr>
    </w:p>
    <w:p w14:paraId="03F27BE9" w14:textId="77777777" w:rsidR="00A24AFE" w:rsidRDefault="00A24AFE" w:rsidP="00A24AFE">
      <w:pPr>
        <w:jc w:val="both"/>
        <w:rPr>
          <w:rFonts w:ascii="Calibri" w:hAnsi="Calibri"/>
          <w:sz w:val="22"/>
          <w:szCs w:val="22"/>
        </w:rPr>
      </w:pPr>
    </w:p>
    <w:p w14:paraId="7CCCF363" w14:textId="77777777" w:rsidR="00D95CEE" w:rsidRDefault="00D95CEE" w:rsidP="00D95CEE">
      <w:pPr>
        <w:ind w:left="360"/>
        <w:jc w:val="center"/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t xml:space="preserve">                                                                                                         Ravnatelj: </w:t>
      </w:r>
    </w:p>
    <w:p w14:paraId="5DA21A8B" w14:textId="77777777" w:rsidR="00D95CEE" w:rsidRPr="00652305" w:rsidRDefault="00D95CEE" w:rsidP="00D95CEE">
      <w:pPr>
        <w:ind w:left="360"/>
        <w:jc w:val="right"/>
        <w:rPr>
          <w:rFonts w:ascii="Calibri" w:hAnsi="Calibri"/>
          <w:szCs w:val="24"/>
          <w:u w:val="single"/>
          <w:lang w:val="hr-HR"/>
        </w:rPr>
      </w:pPr>
      <w:r>
        <w:rPr>
          <w:rFonts w:ascii="Calibri" w:hAnsi="Calibri"/>
          <w:szCs w:val="24"/>
          <w:lang w:val="hr-HR"/>
        </w:rPr>
        <w:t xml:space="preserve">Miroslav </w:t>
      </w:r>
      <w:proofErr w:type="spellStart"/>
      <w:r>
        <w:rPr>
          <w:rFonts w:ascii="Calibri" w:hAnsi="Calibri"/>
          <w:szCs w:val="24"/>
          <w:lang w:val="hr-HR"/>
        </w:rPr>
        <w:t>Pišonić</w:t>
      </w:r>
      <w:proofErr w:type="spellEnd"/>
      <w:r>
        <w:rPr>
          <w:rFonts w:ascii="Calibri" w:hAnsi="Calibri"/>
          <w:szCs w:val="24"/>
          <w:lang w:val="hr-HR"/>
        </w:rPr>
        <w:t>, prof.</w:t>
      </w:r>
    </w:p>
    <w:p w14:paraId="2EE130D2" w14:textId="77777777" w:rsidR="00D95CEE" w:rsidRDefault="00D95CEE" w:rsidP="00D95CEE">
      <w:pPr>
        <w:jc w:val="both"/>
        <w:rPr>
          <w:rFonts w:ascii="Calibri" w:hAnsi="Calibri"/>
          <w:szCs w:val="24"/>
          <w:lang w:val="hr-HR"/>
        </w:rPr>
      </w:pPr>
    </w:p>
    <w:p w14:paraId="101AB877" w14:textId="77777777" w:rsidR="00D95CEE" w:rsidRDefault="00D95CEE" w:rsidP="00D95CEE"/>
    <w:p w14:paraId="08883A8B" w14:textId="77777777" w:rsidR="00A24AFE" w:rsidRPr="0070515E" w:rsidRDefault="00A24AFE" w:rsidP="00A24AFE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5A5B273" w14:textId="6D3A9001" w:rsidR="00003FC8" w:rsidRDefault="00A24AFE" w:rsidP="00A24AF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4"/>
          <w:lang w:val="hr-HR"/>
        </w:rPr>
        <w:t xml:space="preserve">                                                                             </w:t>
      </w:r>
    </w:p>
    <w:p w14:paraId="788322A8" w14:textId="77777777" w:rsidR="00CF72DC" w:rsidRDefault="00CF72DC" w:rsidP="00003FC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D92930F" w14:textId="77777777" w:rsidR="00CF72DC" w:rsidRDefault="00CF72DC" w:rsidP="00003FC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D10A085" w14:textId="77777777" w:rsidR="00A119DE" w:rsidRDefault="00A119DE" w:rsidP="00003FC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24B0E0C" w14:textId="77777777" w:rsidR="00A119DE" w:rsidRDefault="00A119DE" w:rsidP="00003FC8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55D10C7" w14:textId="77777777" w:rsidR="005F481C" w:rsidRDefault="005F481C" w:rsidP="005F481C">
      <w:pPr>
        <w:ind w:left="360"/>
        <w:jc w:val="both"/>
        <w:rPr>
          <w:rFonts w:ascii="Calibri" w:hAnsi="Calibri"/>
          <w:szCs w:val="24"/>
          <w:lang w:val="hr-HR"/>
        </w:rPr>
      </w:pPr>
    </w:p>
    <w:p w14:paraId="2F2408B5" w14:textId="77777777" w:rsidR="005F481C" w:rsidRDefault="005F481C" w:rsidP="005F481C">
      <w:pPr>
        <w:ind w:left="360"/>
        <w:jc w:val="both"/>
        <w:rPr>
          <w:rFonts w:ascii="Calibri" w:hAnsi="Calibri"/>
          <w:szCs w:val="24"/>
          <w:lang w:val="hr-HR"/>
        </w:rPr>
      </w:pPr>
    </w:p>
    <w:p w14:paraId="146EC8CB" w14:textId="77777777" w:rsidR="005F481C" w:rsidRDefault="005F481C" w:rsidP="005F481C">
      <w:pPr>
        <w:ind w:left="360"/>
        <w:jc w:val="both"/>
        <w:rPr>
          <w:rFonts w:ascii="Calibri" w:hAnsi="Calibri"/>
          <w:szCs w:val="24"/>
          <w:lang w:val="hr-HR"/>
        </w:rPr>
      </w:pPr>
    </w:p>
    <w:p w14:paraId="18ADEC79" w14:textId="77777777" w:rsidR="005F481C" w:rsidRDefault="005F481C" w:rsidP="005F481C"/>
    <w:p w14:paraId="6355A057" w14:textId="77777777" w:rsidR="00412F32" w:rsidRDefault="00412F32"/>
    <w:sectPr w:rsidR="00412F32" w:rsidSect="00135E7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Zurich BlkEx BT">
    <w:altName w:val="MS UI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4F50"/>
    <w:multiLevelType w:val="hybridMultilevel"/>
    <w:tmpl w:val="3572C7B8"/>
    <w:lvl w:ilvl="0" w:tplc="645471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F7822"/>
    <w:multiLevelType w:val="hybridMultilevel"/>
    <w:tmpl w:val="2EC24170"/>
    <w:lvl w:ilvl="0" w:tplc="AD4E34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723ED"/>
    <w:multiLevelType w:val="hybridMultilevel"/>
    <w:tmpl w:val="32BA7DDE"/>
    <w:lvl w:ilvl="0" w:tplc="867A99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27A1A"/>
    <w:multiLevelType w:val="hybridMultilevel"/>
    <w:tmpl w:val="4DFE7E1C"/>
    <w:lvl w:ilvl="0" w:tplc="B61280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66D4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8279971">
    <w:abstractNumId w:val="4"/>
  </w:num>
  <w:num w:numId="2" w16cid:durableId="2083524350">
    <w:abstractNumId w:val="2"/>
  </w:num>
  <w:num w:numId="3" w16cid:durableId="1677656275">
    <w:abstractNumId w:val="3"/>
  </w:num>
  <w:num w:numId="4" w16cid:durableId="1588802018">
    <w:abstractNumId w:val="1"/>
  </w:num>
  <w:num w:numId="5" w16cid:durableId="47502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1C"/>
    <w:rsid w:val="000010DD"/>
    <w:rsid w:val="00003FC8"/>
    <w:rsid w:val="00077D13"/>
    <w:rsid w:val="000815F7"/>
    <w:rsid w:val="000E5A3A"/>
    <w:rsid w:val="00145CC0"/>
    <w:rsid w:val="001A144C"/>
    <w:rsid w:val="00263ACB"/>
    <w:rsid w:val="002707DC"/>
    <w:rsid w:val="00297AAA"/>
    <w:rsid w:val="002B007A"/>
    <w:rsid w:val="00412F32"/>
    <w:rsid w:val="00415A77"/>
    <w:rsid w:val="004D71B8"/>
    <w:rsid w:val="005132F1"/>
    <w:rsid w:val="00534659"/>
    <w:rsid w:val="00583430"/>
    <w:rsid w:val="00584BAF"/>
    <w:rsid w:val="005A3B59"/>
    <w:rsid w:val="005F481C"/>
    <w:rsid w:val="00670A92"/>
    <w:rsid w:val="00742A4B"/>
    <w:rsid w:val="007668B4"/>
    <w:rsid w:val="007A293E"/>
    <w:rsid w:val="007B7FBA"/>
    <w:rsid w:val="00853B22"/>
    <w:rsid w:val="008C6948"/>
    <w:rsid w:val="009B3247"/>
    <w:rsid w:val="009E633B"/>
    <w:rsid w:val="00A119DE"/>
    <w:rsid w:val="00A24AFE"/>
    <w:rsid w:val="00A52212"/>
    <w:rsid w:val="00A5681D"/>
    <w:rsid w:val="00A621C8"/>
    <w:rsid w:val="00A917A4"/>
    <w:rsid w:val="00AB1D4F"/>
    <w:rsid w:val="00B21413"/>
    <w:rsid w:val="00B35342"/>
    <w:rsid w:val="00C661AE"/>
    <w:rsid w:val="00CB642C"/>
    <w:rsid w:val="00CE4FB0"/>
    <w:rsid w:val="00CF72DC"/>
    <w:rsid w:val="00D27B6F"/>
    <w:rsid w:val="00D40E94"/>
    <w:rsid w:val="00D85231"/>
    <w:rsid w:val="00D95CEE"/>
    <w:rsid w:val="00DF1BBD"/>
    <w:rsid w:val="00E17FF7"/>
    <w:rsid w:val="00F05F22"/>
    <w:rsid w:val="00F2395D"/>
    <w:rsid w:val="00F45FA7"/>
    <w:rsid w:val="00F4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0044"/>
  <w15:docId w15:val="{4B781365-4BAF-4623-A5DB-8BDCADE6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81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F481C"/>
    <w:pPr>
      <w:keepNext/>
      <w:ind w:left="720"/>
      <w:jc w:val="center"/>
      <w:outlineLvl w:val="0"/>
    </w:pPr>
    <w:rPr>
      <w:b/>
      <w:i/>
      <w:lang w:val="hr-HR"/>
    </w:rPr>
  </w:style>
  <w:style w:type="paragraph" w:styleId="Naslov3">
    <w:name w:val="heading 3"/>
    <w:basedOn w:val="Normal"/>
    <w:next w:val="Normal"/>
    <w:link w:val="Naslov3Char"/>
    <w:qFormat/>
    <w:rsid w:val="005F481C"/>
    <w:pPr>
      <w:keepNext/>
      <w:jc w:val="center"/>
      <w:outlineLvl w:val="2"/>
    </w:pPr>
    <w:rPr>
      <w:rFonts w:ascii="Zurich BlkEx BT" w:hAnsi="Zurich BlkEx BT"/>
      <w:b/>
      <w:i/>
      <w:sz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F481C"/>
    <w:rPr>
      <w:rFonts w:ascii="Garamond" w:eastAsia="Times New Roman" w:hAnsi="Garamond" w:cs="Times New Roman"/>
      <w:b/>
      <w:i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5F481C"/>
    <w:rPr>
      <w:rFonts w:ascii="Zurich BlkEx BT" w:eastAsia="Times New Roman" w:hAnsi="Zurich BlkEx BT" w:cs="Times New Roman"/>
      <w:b/>
      <w:i/>
      <w:sz w:val="18"/>
      <w:szCs w:val="20"/>
      <w:lang w:val="hr-HR" w:eastAsia="hr-HR"/>
    </w:rPr>
  </w:style>
  <w:style w:type="paragraph" w:styleId="Tijeloteksta">
    <w:name w:val="Body Text"/>
    <w:basedOn w:val="Normal"/>
    <w:link w:val="TijelotekstaChar"/>
    <w:semiHidden/>
    <w:rsid w:val="005F481C"/>
    <w:rPr>
      <w:b/>
      <w:i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5F481C"/>
    <w:rPr>
      <w:rFonts w:ascii="Garamond" w:eastAsia="Times New Roman" w:hAnsi="Garamond" w:cs="Times New Roman"/>
      <w:b/>
      <w:i/>
      <w:sz w:val="24"/>
      <w:szCs w:val="20"/>
      <w:lang w:val="hr-HR" w:eastAsia="hr-HR"/>
    </w:rPr>
  </w:style>
  <w:style w:type="paragraph" w:styleId="Tijeloteksta2">
    <w:name w:val="Body Text 2"/>
    <w:basedOn w:val="Normal"/>
    <w:link w:val="Tijeloteksta2Char"/>
    <w:semiHidden/>
    <w:rsid w:val="005F481C"/>
    <w:pPr>
      <w:jc w:val="both"/>
    </w:pPr>
    <w:rPr>
      <w:rFonts w:ascii="Times New Roman" w:hAnsi="Times New Roman"/>
      <w:b/>
      <w:i/>
      <w:szCs w:val="24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F481C"/>
    <w:rPr>
      <w:rFonts w:ascii="Times New Roman" w:eastAsia="Times New Roman" w:hAnsi="Times New Roman" w:cs="Times New Roman"/>
      <w:b/>
      <w:i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5F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2022-07-11T07:34:00Z</cp:lastPrinted>
  <dcterms:created xsi:type="dcterms:W3CDTF">2023-01-31T08:33:00Z</dcterms:created>
  <dcterms:modified xsi:type="dcterms:W3CDTF">2024-01-31T06:37:00Z</dcterms:modified>
</cp:coreProperties>
</file>